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000" w:firstRow="0" w:lastRow="0" w:firstColumn="0" w:lastColumn="0" w:noHBand="0" w:noVBand="0"/>
      </w:tblPr>
      <w:tblGrid>
        <w:gridCol w:w="3686"/>
        <w:gridCol w:w="5670"/>
      </w:tblGrid>
      <w:tr w:rsidR="002734E6" w:rsidRPr="002734E6" w:rsidTr="00595231">
        <w:tc>
          <w:tcPr>
            <w:tcW w:w="3686" w:type="dxa"/>
          </w:tcPr>
          <w:p w:rsidR="00BA17FC" w:rsidRPr="002734E6" w:rsidRDefault="00BA17FC" w:rsidP="00AB1079">
            <w:pPr>
              <w:pStyle w:val="Heading2"/>
              <w:spacing w:before="0" w:after="0"/>
              <w:jc w:val="center"/>
              <w:rPr>
                <w:rFonts w:ascii="Times New Roman" w:hAnsi="Times New Roman"/>
                <w:b w:val="0"/>
                <w:bCs w:val="0"/>
                <w:i w:val="0"/>
                <w:sz w:val="26"/>
                <w:szCs w:val="26"/>
              </w:rPr>
            </w:pPr>
            <w:r w:rsidRPr="002734E6">
              <w:rPr>
                <w:rFonts w:ascii="Times New Roman" w:hAnsi="Times New Roman"/>
                <w:b w:val="0"/>
                <w:bCs w:val="0"/>
                <w:i w:val="0"/>
                <w:sz w:val="26"/>
                <w:szCs w:val="26"/>
              </w:rPr>
              <w:t>UBND TỈNH LẠNG SƠN</w:t>
            </w:r>
          </w:p>
          <w:p w:rsidR="00BA17FC" w:rsidRPr="002734E6" w:rsidRDefault="00BA17FC" w:rsidP="00AB1079">
            <w:pPr>
              <w:jc w:val="center"/>
              <w:rPr>
                <w:sz w:val="28"/>
                <w:szCs w:val="28"/>
              </w:rPr>
            </w:pPr>
            <w:r w:rsidRPr="002734E6">
              <w:rPr>
                <w:b/>
                <w:sz w:val="26"/>
                <w:szCs w:val="26"/>
              </w:rPr>
              <w:t>SỞ GIÁO DỤC VÀ ĐÀO TẠO</w:t>
            </w:r>
          </w:p>
        </w:tc>
        <w:tc>
          <w:tcPr>
            <w:tcW w:w="5670" w:type="dxa"/>
          </w:tcPr>
          <w:p w:rsidR="00BA17FC" w:rsidRPr="002734E6" w:rsidRDefault="00BA17FC" w:rsidP="00AB1079">
            <w:pPr>
              <w:pStyle w:val="Heading2"/>
              <w:spacing w:before="0" w:after="0"/>
              <w:jc w:val="center"/>
              <w:rPr>
                <w:bCs w:val="0"/>
              </w:rPr>
            </w:pPr>
            <w:r w:rsidRPr="002734E6">
              <w:rPr>
                <w:rFonts w:ascii="Times New Roman" w:hAnsi="Times New Roman"/>
                <w:i w:val="0"/>
                <w:sz w:val="26"/>
                <w:szCs w:val="26"/>
              </w:rPr>
              <w:t>CỘNG HÒA XÃ HỘI CHỦ NGHĨA VIỆT NAM</w:t>
            </w:r>
          </w:p>
          <w:p w:rsidR="00BA17FC" w:rsidRPr="002734E6" w:rsidRDefault="00BA17FC" w:rsidP="00AB1079">
            <w:pPr>
              <w:pStyle w:val="Heading2"/>
              <w:spacing w:before="0" w:after="0"/>
              <w:jc w:val="center"/>
              <w:rPr>
                <w:rFonts w:ascii="Times New Roman" w:hAnsi="Times New Roman"/>
                <w:szCs w:val="26"/>
              </w:rPr>
            </w:pPr>
            <w:r w:rsidRPr="002734E6">
              <w:rPr>
                <w:rFonts w:ascii="Times New Roman" w:hAnsi="Times New Roman"/>
                <w:bCs w:val="0"/>
                <w:i w:val="0"/>
              </w:rPr>
              <w:t>Độc lập - Tự do - Hạnh phúc</w:t>
            </w:r>
          </w:p>
        </w:tc>
      </w:tr>
      <w:tr w:rsidR="002734E6" w:rsidRPr="002734E6" w:rsidTr="00595231">
        <w:tc>
          <w:tcPr>
            <w:tcW w:w="3686" w:type="dxa"/>
          </w:tcPr>
          <w:p w:rsidR="00BA17FC" w:rsidRPr="002734E6" w:rsidRDefault="00B94DA3" w:rsidP="00AB1079">
            <w:pPr>
              <w:rPr>
                <w:sz w:val="26"/>
                <w:szCs w:val="26"/>
              </w:rPr>
            </w:pPr>
            <w:r>
              <w:rPr>
                <w:noProof/>
              </w:rPr>
              <w:pict>
                <v:line id="_x0000_s1026" style="position:absolute;z-index:1;mso-position-horizontal-relative:text;mso-position-vertical-relative:text" from="52.05pt,1.3pt" to="127.25pt,1.3pt"/>
              </w:pict>
            </w:r>
          </w:p>
          <w:p w:rsidR="00BA17FC" w:rsidRPr="002734E6" w:rsidRDefault="00BE3571" w:rsidP="00AB1079">
            <w:pPr>
              <w:jc w:val="center"/>
              <w:rPr>
                <w:sz w:val="28"/>
                <w:szCs w:val="28"/>
              </w:rPr>
            </w:pPr>
            <w:r>
              <w:rPr>
                <w:sz w:val="28"/>
                <w:szCs w:val="28"/>
              </w:rPr>
              <w:t>Số: 759</w:t>
            </w:r>
            <w:r w:rsidR="00BA17FC" w:rsidRPr="002734E6">
              <w:rPr>
                <w:sz w:val="28"/>
                <w:szCs w:val="28"/>
              </w:rPr>
              <w:t>/KL-SGDĐT</w:t>
            </w:r>
          </w:p>
        </w:tc>
        <w:tc>
          <w:tcPr>
            <w:tcW w:w="5670" w:type="dxa"/>
          </w:tcPr>
          <w:p w:rsidR="00BA17FC" w:rsidRPr="002734E6" w:rsidRDefault="00B94DA3" w:rsidP="00AB1079">
            <w:pPr>
              <w:jc w:val="center"/>
              <w:rPr>
                <w:sz w:val="26"/>
                <w:szCs w:val="26"/>
              </w:rPr>
            </w:pPr>
            <w:r>
              <w:rPr>
                <w:noProof/>
              </w:rPr>
              <w:pict>
                <v:line id="_x0000_s1027" style="position:absolute;left:0;text-align:left;z-index:2;mso-position-horizontal-relative:text;mso-position-vertical-relative:text" from="51.85pt,2.15pt" to="222.85pt,2.15pt"/>
              </w:pict>
            </w:r>
          </w:p>
          <w:p w:rsidR="00BA17FC" w:rsidRPr="002734E6" w:rsidRDefault="00BE3571" w:rsidP="00AB1079">
            <w:pPr>
              <w:jc w:val="center"/>
              <w:rPr>
                <w:i/>
                <w:sz w:val="28"/>
                <w:szCs w:val="28"/>
              </w:rPr>
            </w:pPr>
            <w:r>
              <w:rPr>
                <w:i/>
                <w:sz w:val="28"/>
                <w:szCs w:val="28"/>
              </w:rPr>
              <w:t xml:space="preserve">Lạng Sơn, ngày 08 </w:t>
            </w:r>
            <w:bookmarkStart w:id="0" w:name="_GoBack"/>
            <w:bookmarkEnd w:id="0"/>
            <w:r w:rsidR="00BA17FC" w:rsidRPr="002734E6">
              <w:rPr>
                <w:i/>
                <w:sz w:val="28"/>
                <w:szCs w:val="28"/>
              </w:rPr>
              <w:t xml:space="preserve">tháng 4 năm 2019 </w:t>
            </w:r>
          </w:p>
        </w:tc>
      </w:tr>
    </w:tbl>
    <w:p w:rsidR="00BA17FC" w:rsidRPr="002734E6" w:rsidRDefault="00BA17FC" w:rsidP="004F4C89">
      <w:pPr>
        <w:rPr>
          <w:sz w:val="28"/>
          <w:szCs w:val="28"/>
        </w:rPr>
      </w:pPr>
    </w:p>
    <w:p w:rsidR="00BA17FC" w:rsidRPr="002734E6" w:rsidRDefault="00BA17FC" w:rsidP="004F4C89">
      <w:pPr>
        <w:jc w:val="center"/>
        <w:rPr>
          <w:sz w:val="28"/>
          <w:szCs w:val="28"/>
        </w:rPr>
      </w:pPr>
      <w:r w:rsidRPr="002734E6">
        <w:rPr>
          <w:b/>
          <w:bCs/>
          <w:sz w:val="28"/>
          <w:szCs w:val="28"/>
        </w:rPr>
        <w:t xml:space="preserve">KẾT LUẬN THANH TRA </w:t>
      </w:r>
    </w:p>
    <w:p w:rsidR="00BA17FC" w:rsidRPr="002734E6" w:rsidRDefault="00BA17FC" w:rsidP="004F4C89">
      <w:pPr>
        <w:jc w:val="center"/>
        <w:rPr>
          <w:b/>
          <w:sz w:val="28"/>
          <w:szCs w:val="28"/>
        </w:rPr>
      </w:pPr>
      <w:r w:rsidRPr="002734E6">
        <w:rPr>
          <w:b/>
          <w:sz w:val="28"/>
          <w:szCs w:val="28"/>
        </w:rPr>
        <w:t>Về việc thanh tra chuyên ngành trường PTDTNT THCS huyện Văn Lãng</w:t>
      </w:r>
    </w:p>
    <w:p w:rsidR="00BA17FC" w:rsidRPr="002734E6" w:rsidRDefault="00B94DA3" w:rsidP="004F4C89">
      <w:r>
        <w:rPr>
          <w:noProof/>
        </w:rPr>
        <w:pict>
          <v:line id="Line 4" o:spid="_x0000_s1028" style="position:absolute;z-index:3;visibility:visible;mso-wrap-distance-top:-3e-5mm;mso-wrap-distance-bottom:-3e-5mm" from="142.5pt,2.7pt" to="319.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Dr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"/>
        </w:pict>
      </w:r>
    </w:p>
    <w:p w:rsidR="00BA17FC" w:rsidRPr="00666645" w:rsidRDefault="00BA17FC" w:rsidP="00666645">
      <w:pPr>
        <w:spacing w:before="120" w:after="120"/>
        <w:ind w:firstLine="600"/>
        <w:jc w:val="both"/>
        <w:rPr>
          <w:sz w:val="28"/>
          <w:szCs w:val="28"/>
        </w:rPr>
      </w:pPr>
      <w:r w:rsidRPr="00666645">
        <w:rPr>
          <w:spacing w:val="-8"/>
          <w:sz w:val="28"/>
          <w:szCs w:val="28"/>
        </w:rPr>
        <w:t xml:space="preserve">Thực hiện Quyết định thanh tra số </w:t>
      </w:r>
      <w:r w:rsidRPr="00666645">
        <w:rPr>
          <w:sz w:val="28"/>
          <w:szCs w:val="28"/>
        </w:rPr>
        <w:t>750/QĐ-SGDĐT ngày 22/03/2019 của Giám đốc Sở Giáo dục và Đào tạo (GDĐT) Lạng Sơn về việc thanh tra chuyên ngành trường PTDTNT THCS huyện Văn Lãng</w:t>
      </w:r>
      <w:r w:rsidR="00595231" w:rsidRPr="00666645">
        <w:rPr>
          <w:sz w:val="28"/>
          <w:szCs w:val="28"/>
        </w:rPr>
        <w:t xml:space="preserve">. Ngày 27/03/2019 </w:t>
      </w:r>
      <w:r w:rsidRPr="00666645">
        <w:rPr>
          <w:sz w:val="28"/>
          <w:szCs w:val="28"/>
        </w:rPr>
        <w:t xml:space="preserve">Đoàn Thanh tra đã tiến hành thanh tra tại trường PTDTNT THCS huyện Văn Lãng. Quá trình thanh tra, Đoàn Thanh tra đã làm việc với Lãnh đạo, giáo viên, nhân viên và tiến hành kiểm tra, xác minh trực tiếp các nội dung thanh tra. </w:t>
      </w:r>
    </w:p>
    <w:p w:rsidR="00BA17FC" w:rsidRPr="00666645" w:rsidRDefault="00BA17FC" w:rsidP="00666645">
      <w:pPr>
        <w:spacing w:before="120" w:after="120"/>
        <w:ind w:firstLine="600"/>
        <w:jc w:val="both"/>
        <w:rPr>
          <w:sz w:val="28"/>
          <w:szCs w:val="28"/>
        </w:rPr>
      </w:pPr>
      <w:r w:rsidRPr="00666645">
        <w:rPr>
          <w:sz w:val="28"/>
          <w:szCs w:val="28"/>
        </w:rPr>
        <w:t xml:space="preserve">Xét báo cáo kết quả thanh tra ngày 01/4/2019 của Trưởng đoàn thanh tra, ý kiến giải trình của </w:t>
      </w:r>
      <w:r w:rsidR="00550133" w:rsidRPr="00666645">
        <w:rPr>
          <w:sz w:val="28"/>
          <w:szCs w:val="28"/>
        </w:rPr>
        <w:t xml:space="preserve">Lãnh đạo </w:t>
      </w:r>
      <w:r w:rsidRPr="00666645">
        <w:rPr>
          <w:sz w:val="28"/>
          <w:szCs w:val="28"/>
        </w:rPr>
        <w:t>trường PTDTNT THCS huyện Văn Lãng, Giám đốc Sở GDĐT kết luận như sau:</w:t>
      </w:r>
    </w:p>
    <w:p w:rsidR="00550133" w:rsidRPr="00550133" w:rsidRDefault="00550133" w:rsidP="00666645">
      <w:pPr>
        <w:spacing w:before="120" w:after="120"/>
        <w:ind w:firstLine="720"/>
        <w:jc w:val="both"/>
        <w:rPr>
          <w:b/>
          <w:sz w:val="28"/>
          <w:szCs w:val="28"/>
          <w:lang w:val="nl-NL"/>
        </w:rPr>
      </w:pPr>
      <w:r w:rsidRPr="00550133">
        <w:rPr>
          <w:b/>
          <w:sz w:val="28"/>
          <w:szCs w:val="28"/>
          <w:lang w:val="nl-NL"/>
        </w:rPr>
        <w:t>I. KHÁI QUÁT CHUNG</w:t>
      </w:r>
    </w:p>
    <w:p w:rsidR="00550133" w:rsidRPr="00550133" w:rsidRDefault="00550133" w:rsidP="00666645">
      <w:pPr>
        <w:numPr>
          <w:ilvl w:val="0"/>
          <w:numId w:val="21"/>
        </w:numPr>
        <w:spacing w:before="120" w:after="120"/>
        <w:contextualSpacing/>
        <w:jc w:val="both"/>
        <w:rPr>
          <w:b/>
          <w:sz w:val="28"/>
          <w:szCs w:val="28"/>
          <w:lang w:val="nl-NL"/>
        </w:rPr>
      </w:pPr>
      <w:r w:rsidRPr="00550133">
        <w:rPr>
          <w:b/>
          <w:sz w:val="28"/>
          <w:szCs w:val="28"/>
          <w:lang w:val="nl-NL"/>
        </w:rPr>
        <w:t>Quy mô trường, lớp, học sinh (HS)</w:t>
      </w:r>
    </w:p>
    <w:p w:rsidR="00550133" w:rsidRPr="00550133" w:rsidRDefault="00550133" w:rsidP="00666645">
      <w:pPr>
        <w:spacing w:before="120" w:after="120"/>
        <w:ind w:firstLine="720"/>
        <w:jc w:val="both"/>
        <w:rPr>
          <w:spacing w:val="-8"/>
          <w:sz w:val="28"/>
          <w:szCs w:val="28"/>
          <w:lang w:val="nl-NL"/>
        </w:rPr>
      </w:pPr>
      <w:r w:rsidRPr="00550133">
        <w:rPr>
          <w:sz w:val="28"/>
          <w:szCs w:val="28"/>
          <w:lang w:val="nl-NL"/>
        </w:rPr>
        <w:t xml:space="preserve">Tổng số 08 lớp (Khối 6: 02 lớp;   Khối 7: 02 lớp; Khối 8: 02 lớp, Khối 9: 02 lớp). </w:t>
      </w:r>
      <w:r w:rsidRPr="00550133">
        <w:rPr>
          <w:spacing w:val="-8"/>
          <w:sz w:val="28"/>
          <w:szCs w:val="28"/>
          <w:lang w:val="nl-NL"/>
        </w:rPr>
        <w:t xml:space="preserve">Tổng số 241 HS (Khối 6: 69 HS, Khối 7: 68 HS, Khối 8: 52 HS, Khối 9: 52 HS). </w:t>
      </w:r>
    </w:p>
    <w:p w:rsidR="00550133" w:rsidRPr="00550133" w:rsidRDefault="00550133" w:rsidP="00666645">
      <w:pPr>
        <w:numPr>
          <w:ilvl w:val="0"/>
          <w:numId w:val="21"/>
        </w:numPr>
        <w:spacing w:before="120" w:after="120"/>
        <w:contextualSpacing/>
        <w:jc w:val="both"/>
        <w:rPr>
          <w:b/>
          <w:sz w:val="28"/>
          <w:szCs w:val="28"/>
          <w:lang w:val="nl-NL"/>
        </w:rPr>
      </w:pPr>
      <w:r w:rsidRPr="00550133">
        <w:rPr>
          <w:b/>
          <w:sz w:val="28"/>
          <w:szCs w:val="28"/>
          <w:lang w:val="nl-NL"/>
        </w:rPr>
        <w:t>Đội ngũ cán bộ quản lý (CBQL), giáo viên (GV), nhân viên (NV)</w:t>
      </w:r>
    </w:p>
    <w:p w:rsidR="00550133" w:rsidRPr="00550133" w:rsidRDefault="00550133" w:rsidP="00666645">
      <w:pPr>
        <w:spacing w:before="120" w:after="120"/>
        <w:ind w:firstLine="720"/>
        <w:jc w:val="both"/>
        <w:rPr>
          <w:sz w:val="28"/>
          <w:szCs w:val="28"/>
          <w:lang w:val="nl-NL"/>
        </w:rPr>
      </w:pPr>
      <w:r w:rsidRPr="00550133">
        <w:rPr>
          <w:sz w:val="28"/>
          <w:szCs w:val="28"/>
          <w:lang w:val="nl-NL"/>
        </w:rPr>
        <w:t>Tổng số cán bộ (CB), giáo viên (GV), nhân viên (NV): 33, trong đó: Cán bộ quản lý (CBQL): 03 người</w:t>
      </w:r>
      <w:r w:rsidRPr="00550133">
        <w:rPr>
          <w:sz w:val="28"/>
          <w:szCs w:val="28"/>
          <w:lang w:val="vi-VN"/>
        </w:rPr>
        <w:t xml:space="preserve"> (</w:t>
      </w:r>
      <w:r w:rsidRPr="00550133">
        <w:rPr>
          <w:sz w:val="28"/>
          <w:szCs w:val="28"/>
          <w:lang w:val="nl-NL"/>
        </w:rPr>
        <w:t xml:space="preserve">trình độ </w:t>
      </w:r>
      <w:r w:rsidRPr="00550133">
        <w:rPr>
          <w:sz w:val="28"/>
          <w:szCs w:val="28"/>
          <w:lang w:val="vi-VN"/>
        </w:rPr>
        <w:t xml:space="preserve">Đại học: </w:t>
      </w:r>
      <w:r w:rsidRPr="00550133">
        <w:rPr>
          <w:sz w:val="28"/>
          <w:szCs w:val="28"/>
          <w:lang w:val="nl-NL"/>
        </w:rPr>
        <w:t>0</w:t>
      </w:r>
      <w:r w:rsidRPr="00550133">
        <w:rPr>
          <w:sz w:val="28"/>
          <w:szCs w:val="28"/>
          <w:lang w:val="vi-VN"/>
        </w:rPr>
        <w:t xml:space="preserve">3, Trung cấp lý luận chính trị và quản lý nhà nước chương trình chuyên viên: </w:t>
      </w:r>
      <w:r w:rsidRPr="00550133">
        <w:rPr>
          <w:sz w:val="28"/>
          <w:szCs w:val="28"/>
          <w:lang w:val="nl-NL"/>
        </w:rPr>
        <w:t>0</w:t>
      </w:r>
      <w:r w:rsidRPr="00550133">
        <w:rPr>
          <w:sz w:val="28"/>
          <w:szCs w:val="28"/>
          <w:lang w:val="vi-VN"/>
        </w:rPr>
        <w:t xml:space="preserve">3, UDCNTTCB: </w:t>
      </w:r>
      <w:r w:rsidRPr="00550133">
        <w:rPr>
          <w:sz w:val="28"/>
          <w:szCs w:val="28"/>
          <w:lang w:val="nl-NL"/>
        </w:rPr>
        <w:t>0</w:t>
      </w:r>
      <w:r w:rsidRPr="00550133">
        <w:rPr>
          <w:sz w:val="28"/>
          <w:szCs w:val="28"/>
          <w:lang w:val="vi-VN"/>
        </w:rPr>
        <w:t xml:space="preserve">2, Trình độ tiếng </w:t>
      </w:r>
      <w:r w:rsidRPr="00550133">
        <w:rPr>
          <w:sz w:val="28"/>
          <w:szCs w:val="28"/>
        </w:rPr>
        <w:t>A</w:t>
      </w:r>
      <w:r w:rsidRPr="00550133">
        <w:rPr>
          <w:sz w:val="28"/>
          <w:szCs w:val="28"/>
          <w:lang w:val="vi-VN"/>
        </w:rPr>
        <w:t xml:space="preserve">nh B2: </w:t>
      </w:r>
      <w:r w:rsidRPr="00550133">
        <w:rPr>
          <w:sz w:val="28"/>
          <w:szCs w:val="28"/>
          <w:lang w:val="nl-NL"/>
        </w:rPr>
        <w:t>0</w:t>
      </w:r>
      <w:r w:rsidRPr="00550133">
        <w:rPr>
          <w:sz w:val="28"/>
          <w:szCs w:val="28"/>
          <w:lang w:val="vi-VN"/>
        </w:rPr>
        <w:t xml:space="preserve">1, </w:t>
      </w:r>
      <w:r w:rsidRPr="00550133">
        <w:rPr>
          <w:sz w:val="28"/>
          <w:szCs w:val="28"/>
        </w:rPr>
        <w:t>t</w:t>
      </w:r>
      <w:r w:rsidRPr="00550133">
        <w:rPr>
          <w:sz w:val="28"/>
          <w:szCs w:val="28"/>
          <w:lang w:val="vi-VN"/>
        </w:rPr>
        <w:t xml:space="preserve">iếng </w:t>
      </w:r>
      <w:r w:rsidRPr="00550133">
        <w:rPr>
          <w:sz w:val="28"/>
          <w:szCs w:val="28"/>
        </w:rPr>
        <w:t>A</w:t>
      </w:r>
      <w:r w:rsidRPr="00550133">
        <w:rPr>
          <w:sz w:val="28"/>
          <w:szCs w:val="28"/>
          <w:lang w:val="vi-VN"/>
        </w:rPr>
        <w:t xml:space="preserve">nh B: </w:t>
      </w:r>
      <w:r w:rsidRPr="00550133">
        <w:rPr>
          <w:sz w:val="28"/>
          <w:szCs w:val="28"/>
          <w:lang w:val="nl-NL"/>
        </w:rPr>
        <w:t>0</w:t>
      </w:r>
      <w:r w:rsidRPr="00550133">
        <w:rPr>
          <w:sz w:val="28"/>
          <w:szCs w:val="28"/>
          <w:lang w:val="vi-VN"/>
        </w:rPr>
        <w:t>2)</w:t>
      </w:r>
      <w:r w:rsidRPr="00550133">
        <w:rPr>
          <w:sz w:val="28"/>
          <w:szCs w:val="28"/>
          <w:lang w:val="nl-NL"/>
        </w:rPr>
        <w:t>. GV: 18 người (trình độ Đại học 8, Cao đẳng: 10; hợp đồng ngắn hạn: 02</w:t>
      </w:r>
      <w:r w:rsidRPr="00550133">
        <w:rPr>
          <w:sz w:val="28"/>
          <w:szCs w:val="28"/>
          <w:lang w:val="vi-VN"/>
        </w:rPr>
        <w:t>, Trung cấp lý luận chính trị: 02</w:t>
      </w:r>
      <w:r w:rsidRPr="00550133">
        <w:rPr>
          <w:sz w:val="28"/>
          <w:szCs w:val="28"/>
          <w:lang w:val="nl-NL"/>
        </w:rPr>
        <w:t xml:space="preserve">). Thiếu 02 GV: 01 GV Văn-Địa, 01 GV Tin học. Nhân viên: 12 người (Kế toán: 01, Thiết bị: 01, Y tế: 01, Văn thư: 01, Nấu ăn: 06, Bảo vệ: 02 (trình độ Đại học: 01, trung cấp: 5, hợp đồng 68: 02, hợp đồng ngắn hạn: 04). </w:t>
      </w:r>
    </w:p>
    <w:p w:rsidR="00550133" w:rsidRPr="00550133" w:rsidRDefault="00550133" w:rsidP="00666645">
      <w:pPr>
        <w:spacing w:before="120" w:after="120"/>
        <w:ind w:left="720"/>
        <w:jc w:val="both"/>
        <w:rPr>
          <w:b/>
          <w:sz w:val="28"/>
          <w:szCs w:val="28"/>
          <w:lang w:val="es-BO"/>
        </w:rPr>
      </w:pPr>
      <w:r w:rsidRPr="00550133">
        <w:rPr>
          <w:b/>
          <w:sz w:val="28"/>
          <w:szCs w:val="28"/>
          <w:lang w:val="es-BO"/>
        </w:rPr>
        <w:t>3. Cơ sở vật chất</w:t>
      </w:r>
    </w:p>
    <w:p w:rsidR="00550133" w:rsidRPr="00550133" w:rsidRDefault="00550133" w:rsidP="00666645">
      <w:pPr>
        <w:tabs>
          <w:tab w:val="left" w:pos="720"/>
        </w:tabs>
        <w:spacing w:before="120" w:after="120"/>
        <w:ind w:firstLine="720"/>
        <w:jc w:val="both"/>
        <w:rPr>
          <w:sz w:val="28"/>
          <w:szCs w:val="28"/>
          <w:lang w:val="vi-VN"/>
        </w:rPr>
      </w:pPr>
      <w:r w:rsidRPr="00550133">
        <w:rPr>
          <w:sz w:val="28"/>
          <w:szCs w:val="28"/>
          <w:lang w:val="nl-NL"/>
        </w:rPr>
        <w:t xml:space="preserve">- </w:t>
      </w:r>
      <w:r w:rsidRPr="00550133">
        <w:rPr>
          <w:sz w:val="28"/>
          <w:szCs w:val="28"/>
          <w:lang w:val="vi-VN"/>
        </w:rPr>
        <w:t xml:space="preserve">Trường có khuôn viên riêng với tổng diện tích: 5.231,15 m2, có </w:t>
      </w:r>
      <w:r w:rsidRPr="00550133">
        <w:rPr>
          <w:sz w:val="28"/>
          <w:szCs w:val="28"/>
          <w:lang w:val="nl-NL"/>
        </w:rPr>
        <w:t>t</w:t>
      </w:r>
      <w:r w:rsidRPr="00550133">
        <w:rPr>
          <w:sz w:val="28"/>
          <w:szCs w:val="28"/>
          <w:lang w:val="vi-VN"/>
        </w:rPr>
        <w:t>ường rào xây bao bọc.</w:t>
      </w:r>
      <w:r w:rsidRPr="00550133">
        <w:rPr>
          <w:sz w:val="28"/>
          <w:szCs w:val="28"/>
          <w:lang w:val="es-BO"/>
        </w:rPr>
        <w:t xml:space="preserve"> </w:t>
      </w:r>
      <w:r w:rsidRPr="00550133">
        <w:rPr>
          <w:sz w:val="28"/>
          <w:szCs w:val="28"/>
          <w:lang w:val="vi-VN"/>
        </w:rPr>
        <w:t xml:space="preserve">Tổng số phòng học: 8 phòng, đảm bảo một lớp học </w:t>
      </w:r>
      <w:r w:rsidRPr="00550133">
        <w:rPr>
          <w:sz w:val="28"/>
          <w:szCs w:val="28"/>
          <w:lang w:val="es-BO"/>
        </w:rPr>
        <w:t>0</w:t>
      </w:r>
      <w:r w:rsidRPr="00550133">
        <w:rPr>
          <w:sz w:val="28"/>
          <w:szCs w:val="28"/>
          <w:lang w:val="vi-VN"/>
        </w:rPr>
        <w:t xml:space="preserve">1 phòng, các phòng học thoáng mát, đủ ánh sáng, có khẩu hiệu trang trí đúng quy cách. </w:t>
      </w:r>
    </w:p>
    <w:p w:rsidR="00550133" w:rsidRPr="00550133" w:rsidRDefault="00550133" w:rsidP="00666645">
      <w:pPr>
        <w:tabs>
          <w:tab w:val="left" w:pos="720"/>
        </w:tabs>
        <w:spacing w:before="120" w:after="120"/>
        <w:ind w:firstLine="720"/>
        <w:jc w:val="both"/>
        <w:rPr>
          <w:sz w:val="28"/>
          <w:szCs w:val="28"/>
          <w:lang w:val="vi-VN"/>
        </w:rPr>
      </w:pPr>
      <w:r w:rsidRPr="00550133">
        <w:rPr>
          <w:sz w:val="28"/>
          <w:szCs w:val="28"/>
          <w:lang w:val="vi-VN"/>
        </w:rPr>
        <w:t>- Có 01 phòng học bộ môn, kho chứa thiết bị dạy học 01 phòng, đảm bảo thuận tiện cho việc cất giữ, bảo quản và sử dụng đồ dùng dạy học của GV. Có 12 máy tính dành cho công tác quản lí, công tác văn phòng, hệ thống thư viện. Tất cả các máy phục vụ quản lý, văn phòng, thư viện đều được kết nối Internet. Có 7 máy in và 01 máy photocopy phục vụ công tác quản lí và giảng dạy. Có 10 máy chiếu Projector, 01 bảng tương tác dùng cho công tác giảng dạy</w:t>
      </w:r>
      <w:r w:rsidRPr="00550133">
        <w:rPr>
          <w:sz w:val="28"/>
          <w:szCs w:val="28"/>
        </w:rPr>
        <w:t xml:space="preserve"> (hiện nay không sử dungjh được)</w:t>
      </w:r>
      <w:r w:rsidRPr="00550133">
        <w:rPr>
          <w:sz w:val="28"/>
          <w:szCs w:val="28"/>
          <w:lang w:val="vi-VN"/>
        </w:rPr>
        <w:t xml:space="preserve">, 01 màn hình SMART cho dạy học </w:t>
      </w:r>
      <w:r w:rsidRPr="00550133">
        <w:rPr>
          <w:sz w:val="28"/>
          <w:szCs w:val="28"/>
        </w:rPr>
        <w:t>t</w:t>
      </w:r>
      <w:r w:rsidRPr="00550133">
        <w:rPr>
          <w:sz w:val="28"/>
          <w:szCs w:val="28"/>
          <w:lang w:val="vi-VN"/>
        </w:rPr>
        <w:t xml:space="preserve">iếng </w:t>
      </w:r>
      <w:r w:rsidRPr="00550133">
        <w:rPr>
          <w:sz w:val="28"/>
          <w:szCs w:val="28"/>
        </w:rPr>
        <w:t>A</w:t>
      </w:r>
      <w:r w:rsidRPr="00550133">
        <w:rPr>
          <w:sz w:val="28"/>
          <w:szCs w:val="28"/>
          <w:lang w:val="vi-VN"/>
        </w:rPr>
        <w:t>nh. Phòng tin học có 19 máy tính được kết nối Internet, phục vụ cho việc học tập của HS.</w:t>
      </w:r>
    </w:p>
    <w:p w:rsidR="00550133" w:rsidRPr="00550133" w:rsidRDefault="00550133" w:rsidP="00666645">
      <w:pPr>
        <w:shd w:val="clear" w:color="auto" w:fill="FFFFFF"/>
        <w:spacing w:before="120" w:after="120"/>
        <w:ind w:firstLine="720"/>
        <w:jc w:val="both"/>
        <w:rPr>
          <w:sz w:val="28"/>
          <w:szCs w:val="28"/>
          <w:lang w:val="vi-VN"/>
        </w:rPr>
      </w:pPr>
      <w:r w:rsidRPr="00550133">
        <w:rPr>
          <w:sz w:val="28"/>
          <w:szCs w:val="28"/>
          <w:lang w:val="vi-VN"/>
        </w:rPr>
        <w:lastRenderedPageBreak/>
        <w:t>- Các phòng làm việc: Phòng hiệu trưởng: 01, Phó Hiệu trưởng: 02, phòng kế toán: 01, Phòng thư viện: 01, Phòng hội đồng: 01 được trang bị các thiết bị đáp ứng nhu cầu làm việc.</w:t>
      </w:r>
    </w:p>
    <w:p w:rsidR="00550133" w:rsidRPr="00550133" w:rsidRDefault="00550133" w:rsidP="00666645">
      <w:pPr>
        <w:shd w:val="clear" w:color="auto" w:fill="FFFFFF"/>
        <w:spacing w:before="120" w:after="120"/>
        <w:ind w:firstLine="720"/>
        <w:jc w:val="both"/>
        <w:rPr>
          <w:sz w:val="28"/>
          <w:szCs w:val="28"/>
          <w:lang w:val="vi-VN"/>
        </w:rPr>
      </w:pPr>
      <w:r w:rsidRPr="00550133">
        <w:rPr>
          <w:sz w:val="28"/>
          <w:szCs w:val="28"/>
          <w:lang w:val="vi-VN"/>
        </w:rPr>
        <w:t>+ Nhà bếp, nhà ăn: 01 với 240 chỗ ngồi/lượt ăn cho HS.</w:t>
      </w:r>
    </w:p>
    <w:p w:rsidR="00550133" w:rsidRPr="00550133" w:rsidRDefault="00550133" w:rsidP="00666645">
      <w:pPr>
        <w:shd w:val="clear" w:color="auto" w:fill="FFFFFF"/>
        <w:spacing w:before="120" w:after="120"/>
        <w:ind w:firstLine="720"/>
        <w:jc w:val="both"/>
        <w:rPr>
          <w:sz w:val="28"/>
          <w:szCs w:val="28"/>
          <w:lang w:val="vi-VN"/>
        </w:rPr>
      </w:pPr>
      <w:r w:rsidRPr="00550133">
        <w:rPr>
          <w:sz w:val="28"/>
          <w:szCs w:val="28"/>
          <w:lang w:val="vi-VN"/>
        </w:rPr>
        <w:t>+ Khu nhà vệ sinh: có 02 nhà vệ sinh năm, nữ riêng khu lớp học cho HS, khu hiệu bộ có 02 nhà vệ sinh cho CB, GV, NV.</w:t>
      </w:r>
    </w:p>
    <w:p w:rsidR="00550133" w:rsidRPr="00550133" w:rsidRDefault="00550133" w:rsidP="00666645">
      <w:pPr>
        <w:shd w:val="clear" w:color="auto" w:fill="FFFFFF"/>
        <w:spacing w:before="120" w:after="120"/>
        <w:ind w:firstLine="720"/>
        <w:jc w:val="both"/>
        <w:rPr>
          <w:sz w:val="28"/>
          <w:szCs w:val="28"/>
          <w:lang w:val="vi-VN"/>
        </w:rPr>
      </w:pPr>
      <w:r w:rsidRPr="00550133">
        <w:rPr>
          <w:sz w:val="28"/>
          <w:szCs w:val="28"/>
          <w:lang w:val="vi-VN"/>
        </w:rPr>
        <w:t>+ Khu ký túc xá HS: 4 tầng, 24 phòng có nhà vệ sinh khép kín.</w:t>
      </w:r>
    </w:p>
    <w:p w:rsidR="00550133" w:rsidRPr="00550133" w:rsidRDefault="00550133" w:rsidP="00666645">
      <w:pPr>
        <w:spacing w:before="120" w:after="120"/>
        <w:ind w:firstLine="720"/>
        <w:jc w:val="both"/>
        <w:rPr>
          <w:b/>
          <w:sz w:val="28"/>
          <w:szCs w:val="28"/>
          <w:lang w:val="es-BO"/>
        </w:rPr>
      </w:pPr>
      <w:r w:rsidRPr="00550133">
        <w:rPr>
          <w:b/>
          <w:sz w:val="28"/>
          <w:szCs w:val="28"/>
          <w:lang w:val="vi-VN"/>
        </w:rPr>
        <w:t xml:space="preserve">II. KẾT QUẢ </w:t>
      </w:r>
      <w:r w:rsidRPr="00550133">
        <w:rPr>
          <w:b/>
          <w:sz w:val="28"/>
          <w:szCs w:val="28"/>
          <w:lang w:val="es-BO"/>
        </w:rPr>
        <w:t xml:space="preserve">THANH TRA </w:t>
      </w:r>
    </w:p>
    <w:p w:rsidR="00550133" w:rsidRPr="00550133" w:rsidRDefault="00550133" w:rsidP="00666645">
      <w:pPr>
        <w:shd w:val="clear" w:color="auto" w:fill="FFFFFF"/>
        <w:spacing w:before="120" w:after="120"/>
        <w:ind w:firstLine="720"/>
        <w:jc w:val="both"/>
        <w:rPr>
          <w:b/>
          <w:sz w:val="28"/>
          <w:szCs w:val="28"/>
          <w:lang w:val="nl-NL"/>
        </w:rPr>
      </w:pPr>
      <w:r w:rsidRPr="00550133">
        <w:rPr>
          <w:b/>
          <w:sz w:val="28"/>
          <w:szCs w:val="28"/>
          <w:lang w:val="nl-NL"/>
        </w:rPr>
        <w:t>1. Công tác ban hành văn bản quản lý nội bộ</w:t>
      </w:r>
    </w:p>
    <w:p w:rsidR="00550133" w:rsidRPr="00550133" w:rsidRDefault="00550133" w:rsidP="00666645">
      <w:pPr>
        <w:shd w:val="clear" w:color="auto" w:fill="FFFFFF"/>
        <w:spacing w:before="120" w:after="120"/>
        <w:ind w:firstLine="720"/>
        <w:jc w:val="both"/>
        <w:rPr>
          <w:sz w:val="28"/>
          <w:szCs w:val="28"/>
          <w:lang w:val="nl-NL"/>
        </w:rPr>
      </w:pPr>
      <w:r w:rsidRPr="00550133">
        <w:rPr>
          <w:i/>
          <w:sz w:val="28"/>
          <w:szCs w:val="28"/>
          <w:lang w:val="nl-NL"/>
        </w:rPr>
        <w:t xml:space="preserve">1.1. Ưu điểm: </w:t>
      </w:r>
      <w:r w:rsidRPr="00550133">
        <w:rPr>
          <w:sz w:val="28"/>
          <w:szCs w:val="28"/>
          <w:lang w:val="nl-NL"/>
        </w:rPr>
        <w:t xml:space="preserve">Năm học 2018-2019, Hiệu trưởng đã ban hành đầy đủ các văn bản để quản lý nội bộ điều hành công việc nhà trường theo quy định. Đối với từng nội dung công tác, nhà trường đã ban hành quyết định thành lập các ban, xây dựng kế hoạch và phân công thực hiện nhiệm vụ. </w:t>
      </w:r>
    </w:p>
    <w:p w:rsidR="00550133" w:rsidRPr="00550133" w:rsidRDefault="00550133" w:rsidP="00666645">
      <w:pPr>
        <w:spacing w:before="120" w:after="120"/>
        <w:ind w:firstLine="720"/>
        <w:jc w:val="both"/>
        <w:rPr>
          <w:sz w:val="28"/>
          <w:szCs w:val="28"/>
        </w:rPr>
      </w:pPr>
      <w:r w:rsidRPr="00550133">
        <w:rPr>
          <w:i/>
          <w:sz w:val="28"/>
          <w:szCs w:val="28"/>
          <w:lang w:val="nl-NL"/>
        </w:rPr>
        <w:t>1.2. Nhược điểm:</w:t>
      </w:r>
      <w:r w:rsidRPr="00550133">
        <w:rPr>
          <w:sz w:val="28"/>
          <w:szCs w:val="28"/>
          <w:lang w:val="nl-NL"/>
        </w:rPr>
        <w:t xml:space="preserve"> </w:t>
      </w:r>
      <w:r w:rsidRPr="00550133">
        <w:rPr>
          <w:sz w:val="28"/>
          <w:szCs w:val="28"/>
          <w:lang w:val="nb-NO"/>
        </w:rPr>
        <w:t>Nhà trường chưa xây dựng b</w:t>
      </w:r>
      <w:r w:rsidRPr="00550133">
        <w:rPr>
          <w:sz w:val="28"/>
          <w:szCs w:val="28"/>
        </w:rPr>
        <w:t>ộ Quy tắc ứng xử trong trường học theo Kế hoạch số 2941/KH-SGDĐT ngày 25/12/2018 của Sở GDĐT.</w:t>
      </w:r>
    </w:p>
    <w:p w:rsidR="00550133" w:rsidRPr="00550133" w:rsidRDefault="00550133" w:rsidP="00666645">
      <w:pPr>
        <w:tabs>
          <w:tab w:val="left" w:pos="0"/>
        </w:tabs>
        <w:spacing w:before="120" w:after="120"/>
        <w:jc w:val="both"/>
        <w:rPr>
          <w:sz w:val="28"/>
          <w:szCs w:val="28"/>
          <w:lang w:val="pt-BR"/>
        </w:rPr>
      </w:pPr>
      <w:r w:rsidRPr="00550133">
        <w:rPr>
          <w:b/>
          <w:i/>
          <w:sz w:val="28"/>
          <w:szCs w:val="28"/>
          <w:lang w:val="nb-NO"/>
        </w:rPr>
        <w:tab/>
      </w:r>
      <w:r w:rsidRPr="00550133">
        <w:rPr>
          <w:b/>
          <w:i/>
          <w:sz w:val="28"/>
          <w:szCs w:val="28"/>
          <w:lang w:val="pt-BR"/>
        </w:rPr>
        <w:t>2. Công tác kiểm tra nội bộ</w:t>
      </w:r>
    </w:p>
    <w:p w:rsidR="00550133" w:rsidRPr="00550133" w:rsidRDefault="00550133" w:rsidP="00666645">
      <w:pPr>
        <w:tabs>
          <w:tab w:val="left" w:pos="0"/>
        </w:tabs>
        <w:spacing w:before="120" w:after="120"/>
        <w:jc w:val="both"/>
        <w:rPr>
          <w:i/>
          <w:sz w:val="28"/>
          <w:szCs w:val="28"/>
          <w:lang w:val="pt-BR"/>
        </w:rPr>
      </w:pPr>
      <w:r w:rsidRPr="00550133">
        <w:rPr>
          <w:i/>
          <w:sz w:val="28"/>
          <w:szCs w:val="28"/>
          <w:lang w:val="pt-BR"/>
        </w:rPr>
        <w:tab/>
        <w:t>2.1. Ưu điểm</w:t>
      </w:r>
    </w:p>
    <w:p w:rsidR="00550133" w:rsidRPr="00550133" w:rsidRDefault="00550133" w:rsidP="00666645">
      <w:pPr>
        <w:spacing w:before="120" w:after="120"/>
        <w:ind w:firstLine="720"/>
        <w:jc w:val="both"/>
        <w:rPr>
          <w:bCs/>
          <w:spacing w:val="-12"/>
          <w:sz w:val="28"/>
          <w:szCs w:val="28"/>
          <w:lang w:val="nl-NL"/>
        </w:rPr>
      </w:pPr>
      <w:r w:rsidRPr="00550133">
        <w:rPr>
          <w:bCs/>
          <w:sz w:val="28"/>
          <w:szCs w:val="28"/>
          <w:lang w:val="nl-NL"/>
        </w:rPr>
        <w:t xml:space="preserve">- Lưu trữ tương đối đầy đủ hệ thống văn bản chỉ đạo của các cấp về công tác kiểm tra, kiểm tra nội bộ, trang bị đầy đủ hồ sơ thanh tra, kiểm tra của cơ sở giáo dục, CBQL, GV. Ban hành Quyết định thành lập Ban kiểm tra nội bộ theo năm học, xây dựng kế hoạch kiểm tra nội bộ, đã được phê duyệt thực hiện. Ban hành thông báo kết quả kiểm tra đầy đủ theo văn bản số 1886/SGDĐT-TTr ngày </w:t>
      </w:r>
      <w:r w:rsidRPr="00550133">
        <w:rPr>
          <w:bCs/>
          <w:spacing w:val="-12"/>
          <w:sz w:val="28"/>
          <w:szCs w:val="28"/>
          <w:lang w:val="nl-NL"/>
        </w:rPr>
        <w:t>28/8/2018 của Sở GDĐT về việc hướng dẫn kiểm tra công tác nội bộ cơ sở giáo dục.</w:t>
      </w:r>
    </w:p>
    <w:p w:rsidR="00550133" w:rsidRPr="00550133" w:rsidRDefault="00550133" w:rsidP="00666645">
      <w:pPr>
        <w:spacing w:before="120" w:after="120"/>
        <w:ind w:firstLine="720"/>
        <w:jc w:val="both"/>
        <w:rPr>
          <w:sz w:val="28"/>
          <w:szCs w:val="28"/>
          <w:lang w:val="nl-NL"/>
        </w:rPr>
      </w:pPr>
      <w:r w:rsidRPr="00550133">
        <w:rPr>
          <w:bCs/>
          <w:sz w:val="28"/>
          <w:szCs w:val="28"/>
          <w:lang w:val="nl-NL"/>
        </w:rPr>
        <w:t xml:space="preserve">- Thực hiện nghĩa vụ giảng dạy của Lãnh đạo cơ sở giáo dục: </w:t>
      </w:r>
      <w:r w:rsidRPr="00550133">
        <w:rPr>
          <w:sz w:val="28"/>
          <w:szCs w:val="28"/>
          <w:lang w:val="nl-NL"/>
        </w:rPr>
        <w:t>Năm học 2018-2019, tính đến ngày 23/3/2019, việc thực hiện nghĩa vụ giảng dạy của Lãnh đạo nhà trường, cụ thể như sau:</w:t>
      </w:r>
    </w:p>
    <w:p w:rsidR="00550133" w:rsidRPr="00550133" w:rsidRDefault="00550133" w:rsidP="00666645">
      <w:pPr>
        <w:spacing w:before="120" w:after="120"/>
        <w:ind w:firstLine="720"/>
        <w:jc w:val="both"/>
        <w:rPr>
          <w:bCs/>
          <w:spacing w:val="-12"/>
          <w:sz w:val="28"/>
          <w:szCs w:val="28"/>
          <w:lang w:val="nl-NL"/>
        </w:rPr>
      </w:pPr>
      <w:r w:rsidRPr="00550133">
        <w:rPr>
          <w:bCs/>
          <w:spacing w:val="-12"/>
          <w:sz w:val="28"/>
          <w:szCs w:val="28"/>
          <w:lang w:val="nl-NL"/>
        </w:rPr>
        <w:t>+ Đ/c Nguyễn Long Hưng (Hiệu trưởng): Số tiết đã dạy 58 tiết và dự giờ GV 32 tiết.</w:t>
      </w:r>
    </w:p>
    <w:p w:rsidR="00550133" w:rsidRPr="00550133" w:rsidRDefault="00550133" w:rsidP="00666645">
      <w:pPr>
        <w:spacing w:before="120" w:after="120"/>
        <w:ind w:firstLine="720"/>
        <w:jc w:val="both"/>
        <w:rPr>
          <w:bCs/>
          <w:spacing w:val="-16"/>
          <w:sz w:val="28"/>
          <w:szCs w:val="28"/>
          <w:lang w:val="nl-NL"/>
        </w:rPr>
      </w:pPr>
      <w:r w:rsidRPr="00550133">
        <w:rPr>
          <w:bCs/>
          <w:spacing w:val="-16"/>
          <w:sz w:val="28"/>
          <w:szCs w:val="28"/>
          <w:lang w:val="nl-NL"/>
        </w:rPr>
        <w:t>+ Đ/c Bùi Văn Phúc (Phó Hiệu trưởng): Số tiết đã dạy 140 tiết và dự giờ GV 28 tiết.</w:t>
      </w:r>
    </w:p>
    <w:p w:rsidR="00550133" w:rsidRPr="00550133" w:rsidRDefault="00550133" w:rsidP="00666645">
      <w:pPr>
        <w:spacing w:before="120" w:after="120"/>
        <w:ind w:firstLine="720"/>
        <w:jc w:val="both"/>
        <w:rPr>
          <w:bCs/>
          <w:sz w:val="28"/>
          <w:szCs w:val="28"/>
          <w:lang w:val="nl-NL"/>
        </w:rPr>
      </w:pPr>
      <w:r w:rsidRPr="00550133">
        <w:rPr>
          <w:bCs/>
          <w:sz w:val="28"/>
          <w:szCs w:val="28"/>
          <w:lang w:val="nl-NL"/>
        </w:rPr>
        <w:t>+ Đ/c Đinh Thu Toàn (Phó Hiệu trưởng): Số tiết đã dạy 157 tiết và dự giờ GV 37 tiết.</w:t>
      </w:r>
    </w:p>
    <w:p w:rsidR="00550133" w:rsidRPr="00550133" w:rsidRDefault="00550133" w:rsidP="00666645">
      <w:pPr>
        <w:spacing w:before="120" w:after="120"/>
        <w:ind w:firstLine="720"/>
        <w:jc w:val="both"/>
        <w:rPr>
          <w:sz w:val="28"/>
          <w:szCs w:val="28"/>
          <w:lang w:val="nl-NL"/>
        </w:rPr>
      </w:pPr>
      <w:r w:rsidRPr="00550133">
        <w:rPr>
          <w:sz w:val="28"/>
          <w:szCs w:val="28"/>
          <w:lang w:val="nl-NL"/>
        </w:rPr>
        <w:t>Hồ sơ chuyên môn: Các đồng chí trong Ban giám hiệu có giáo án, sổ điểm, sổ dự giờ thăm lớp, sổ báo giảng đầy đủ theo quy định.</w:t>
      </w:r>
    </w:p>
    <w:p w:rsidR="00550133" w:rsidRPr="00550133" w:rsidRDefault="00550133" w:rsidP="00666645">
      <w:pPr>
        <w:spacing w:before="120" w:after="120"/>
        <w:ind w:firstLine="720"/>
        <w:jc w:val="both"/>
        <w:rPr>
          <w:bCs/>
          <w:i/>
          <w:sz w:val="28"/>
          <w:szCs w:val="28"/>
          <w:lang w:val="nl-NL"/>
        </w:rPr>
      </w:pPr>
      <w:r w:rsidRPr="00550133">
        <w:rPr>
          <w:sz w:val="28"/>
          <w:szCs w:val="28"/>
          <w:lang w:val="nl-NL"/>
        </w:rPr>
        <w:t xml:space="preserve">Thực hiện công khai giờ dạy theo quy định </w:t>
      </w:r>
      <w:r w:rsidRPr="00550133">
        <w:rPr>
          <w:i/>
          <w:sz w:val="28"/>
          <w:szCs w:val="28"/>
          <w:lang w:val="nl-NL"/>
        </w:rPr>
        <w:t>(trước ngày 05 hằng tháng).</w:t>
      </w:r>
    </w:p>
    <w:p w:rsidR="00550133" w:rsidRPr="00550133" w:rsidRDefault="00550133" w:rsidP="00666645">
      <w:pPr>
        <w:tabs>
          <w:tab w:val="left" w:pos="0"/>
        </w:tabs>
        <w:spacing w:before="120" w:after="120"/>
        <w:jc w:val="both"/>
        <w:rPr>
          <w:i/>
          <w:sz w:val="28"/>
          <w:szCs w:val="28"/>
          <w:lang w:val="nl-NL"/>
        </w:rPr>
      </w:pPr>
      <w:r w:rsidRPr="00550133">
        <w:rPr>
          <w:i/>
          <w:sz w:val="28"/>
          <w:szCs w:val="28"/>
          <w:lang w:val="nl-NL"/>
        </w:rPr>
        <w:tab/>
        <w:t xml:space="preserve">2.2.  Nhược điểm: </w:t>
      </w:r>
      <w:r w:rsidRPr="00550133">
        <w:rPr>
          <w:bCs/>
          <w:sz w:val="28"/>
          <w:szCs w:val="28"/>
          <w:lang w:val="nl-NL"/>
        </w:rPr>
        <w:t xml:space="preserve">Một số nội dung kiểm tra nội bộ của các tháng chưa có biên bản; chưa ghi kết quả kiểm tra học kỳ I năm học 2018-2019 trong cuốn sổ hồ sơ thanh tra, kiểm tra GV </w:t>
      </w:r>
      <w:r w:rsidRPr="00550133">
        <w:rPr>
          <w:bCs/>
          <w:i/>
          <w:sz w:val="28"/>
          <w:szCs w:val="28"/>
          <w:lang w:val="nl-NL"/>
        </w:rPr>
        <w:t>(mục II-kết quả thanh tra, kiểm tra).</w:t>
      </w:r>
    </w:p>
    <w:p w:rsidR="00550133" w:rsidRPr="00550133" w:rsidRDefault="00550133" w:rsidP="00666645">
      <w:pPr>
        <w:shd w:val="clear" w:color="auto" w:fill="FFFFFF"/>
        <w:spacing w:before="120" w:after="120"/>
        <w:ind w:firstLine="720"/>
        <w:jc w:val="both"/>
        <w:rPr>
          <w:b/>
          <w:sz w:val="28"/>
          <w:szCs w:val="28"/>
          <w:lang w:val="nl-NL"/>
        </w:rPr>
      </w:pPr>
      <w:r w:rsidRPr="00550133">
        <w:rPr>
          <w:b/>
          <w:sz w:val="28"/>
          <w:szCs w:val="28"/>
          <w:lang w:val="nl-NL"/>
        </w:rPr>
        <w:t>3. Thực hiện quy chế chuyên môn, nội dung, phương pháp giáo dục; Việc quản lý, sử dụng sách giáo khoa, tài liệu giáo dục, thiết bị dạy học</w:t>
      </w:r>
    </w:p>
    <w:p w:rsidR="00550133" w:rsidRPr="00550133" w:rsidRDefault="00550133" w:rsidP="00666645">
      <w:pPr>
        <w:tabs>
          <w:tab w:val="left" w:pos="0"/>
        </w:tabs>
        <w:spacing w:before="120" w:after="120"/>
        <w:jc w:val="both"/>
        <w:rPr>
          <w:b/>
          <w:i/>
          <w:sz w:val="28"/>
          <w:szCs w:val="28"/>
          <w:lang w:val="nl-NL"/>
        </w:rPr>
      </w:pPr>
      <w:r w:rsidRPr="00550133">
        <w:rPr>
          <w:b/>
          <w:sz w:val="28"/>
          <w:szCs w:val="28"/>
          <w:lang w:val="nl-NL"/>
        </w:rPr>
        <w:tab/>
      </w:r>
      <w:r w:rsidRPr="00550133">
        <w:rPr>
          <w:b/>
          <w:i/>
          <w:sz w:val="28"/>
          <w:szCs w:val="28"/>
          <w:lang w:val="nl-NL"/>
        </w:rPr>
        <w:t>3.1. Quản lý, thực hiện quy chế chuyên môn</w:t>
      </w:r>
    </w:p>
    <w:p w:rsidR="00550133" w:rsidRPr="00550133" w:rsidRDefault="00550133" w:rsidP="00666645">
      <w:pPr>
        <w:tabs>
          <w:tab w:val="left" w:pos="0"/>
        </w:tabs>
        <w:spacing w:before="120" w:after="120"/>
        <w:jc w:val="both"/>
        <w:rPr>
          <w:i/>
          <w:sz w:val="28"/>
          <w:szCs w:val="28"/>
          <w:lang w:val="nl-NL"/>
        </w:rPr>
      </w:pPr>
      <w:r w:rsidRPr="00550133">
        <w:rPr>
          <w:b/>
          <w:i/>
          <w:sz w:val="28"/>
          <w:szCs w:val="28"/>
          <w:lang w:val="nl-NL"/>
        </w:rPr>
        <w:tab/>
      </w:r>
      <w:r w:rsidRPr="00550133">
        <w:rPr>
          <w:i/>
          <w:sz w:val="28"/>
          <w:szCs w:val="28"/>
          <w:lang w:val="nl-NL"/>
        </w:rPr>
        <w:t>a) Ưu điểm</w:t>
      </w:r>
    </w:p>
    <w:p w:rsidR="00550133" w:rsidRPr="00550133" w:rsidRDefault="00550133" w:rsidP="00666645">
      <w:pPr>
        <w:tabs>
          <w:tab w:val="left" w:pos="399"/>
        </w:tabs>
        <w:spacing w:before="120" w:after="120"/>
        <w:ind w:firstLine="399"/>
        <w:jc w:val="both"/>
        <w:rPr>
          <w:sz w:val="28"/>
          <w:szCs w:val="28"/>
          <w:lang w:val="nl-NL"/>
        </w:rPr>
      </w:pPr>
      <w:r w:rsidRPr="00550133">
        <w:rPr>
          <w:b/>
          <w:sz w:val="28"/>
          <w:szCs w:val="28"/>
          <w:lang w:val="nl-NL"/>
        </w:rPr>
        <w:tab/>
        <w:t>-</w:t>
      </w:r>
      <w:r w:rsidRPr="00550133">
        <w:rPr>
          <w:sz w:val="28"/>
          <w:szCs w:val="28"/>
          <w:lang w:val="nl-NL"/>
        </w:rPr>
        <w:t xml:space="preserve"> Lãnh đạo nhà trường đã tích cực, chủ động trong việc triển khai tổ chức dạy và học đúng thời gian quy định. Thực hiện và chỉ đạo tổ chuyên môn, GV xây dựng đủ các kế hoạch chuyên môn, triển khai thực hiện đúng tiến độ các kế hoạch đã xây dựng. Ban giám hiệu nhà trường đã tổ chức kiểm tra việc thực hiện chuyên môn của tổ chuyên môn và GV, có nhận xét, ký tên, đóng dấu tương đối đầy đủ. </w:t>
      </w:r>
    </w:p>
    <w:p w:rsidR="00550133" w:rsidRPr="00550133" w:rsidRDefault="00550133" w:rsidP="00666645">
      <w:pPr>
        <w:tabs>
          <w:tab w:val="left" w:pos="399"/>
        </w:tabs>
        <w:spacing w:before="120" w:after="120"/>
        <w:ind w:firstLine="399"/>
        <w:jc w:val="both"/>
        <w:rPr>
          <w:sz w:val="28"/>
          <w:szCs w:val="28"/>
          <w:lang w:val="nl-NL"/>
        </w:rPr>
      </w:pPr>
      <w:r w:rsidRPr="00550133">
        <w:rPr>
          <w:sz w:val="28"/>
          <w:szCs w:val="28"/>
          <w:lang w:val="nl-NL"/>
        </w:rPr>
        <w:tab/>
        <w:t>Tổ chuyên môn có đầy đủ các loại hồ sơ sổ sách theo quy định, bảo quản cẩn thận, ghi chép rõ ràng; về cơ bản tiến hành họp tổ đủ 2 lần/tháng theo quy định, biên bản họp tổ có chữ ký xác nhận của chủ tọa và thư ký, nội dung sinh hoạt của tổ chuyên môn đã có hướng đổi mới.</w:t>
      </w:r>
    </w:p>
    <w:p w:rsidR="00550133" w:rsidRPr="00550133" w:rsidRDefault="00550133" w:rsidP="00666645">
      <w:pPr>
        <w:tabs>
          <w:tab w:val="left" w:pos="560"/>
        </w:tabs>
        <w:spacing w:before="120" w:after="120"/>
        <w:ind w:firstLine="720"/>
        <w:jc w:val="both"/>
        <w:rPr>
          <w:i/>
          <w:sz w:val="28"/>
          <w:szCs w:val="28"/>
          <w:lang w:val="nl-NL"/>
        </w:rPr>
      </w:pPr>
      <w:r w:rsidRPr="00550133">
        <w:rPr>
          <w:i/>
          <w:sz w:val="28"/>
          <w:szCs w:val="28"/>
          <w:lang w:val="nl-NL"/>
        </w:rPr>
        <w:t>b) Nhược điểm</w:t>
      </w:r>
    </w:p>
    <w:p w:rsidR="00550133" w:rsidRPr="00550133" w:rsidRDefault="00550133" w:rsidP="00666645">
      <w:pPr>
        <w:tabs>
          <w:tab w:val="left" w:pos="560"/>
        </w:tabs>
        <w:spacing w:before="120" w:after="120"/>
        <w:ind w:firstLine="720"/>
        <w:jc w:val="both"/>
        <w:rPr>
          <w:i/>
          <w:sz w:val="28"/>
          <w:szCs w:val="28"/>
          <w:lang w:val="nl-NL"/>
        </w:rPr>
      </w:pPr>
      <w:r w:rsidRPr="00550133">
        <w:rPr>
          <w:i/>
          <w:sz w:val="28"/>
          <w:szCs w:val="28"/>
          <w:lang w:val="nl-NL"/>
        </w:rPr>
        <w:t xml:space="preserve">* Thực hiện quy định họp tổ: </w:t>
      </w:r>
      <w:r w:rsidRPr="00550133">
        <w:rPr>
          <w:sz w:val="28"/>
          <w:szCs w:val="28"/>
          <w:lang w:val="nl-NL"/>
        </w:rPr>
        <w:t xml:space="preserve">Tổ Khoa học Tự nhiên, số lượng cuộc họp chưa đủ theo quy định, cụ thể các tháng 11/2018, 01/2019, 02/2019 chỉ thể hiện một cuộc họp tổ; Tổ Khoa học Xã hội </w:t>
      </w:r>
      <w:r w:rsidRPr="00550133">
        <w:rPr>
          <w:bCs/>
          <w:sz w:val="28"/>
          <w:szCs w:val="28"/>
          <w:lang w:val="nl-NL"/>
        </w:rPr>
        <w:t xml:space="preserve">tháng 01/2019, 02/2019 chỉ thể hiện một cuộc họp tổ </w:t>
      </w:r>
      <w:r w:rsidRPr="00550133">
        <w:rPr>
          <w:i/>
          <w:sz w:val="28"/>
          <w:szCs w:val="28"/>
          <w:lang w:val="nl-NL"/>
        </w:rPr>
        <w:t>(Vi phạm Khoản 3 Điều 17 Thông tư số 12/2011/TT-BGDĐT ngày 28/3/2011 của Bộ GDĐT).</w:t>
      </w:r>
    </w:p>
    <w:p w:rsidR="00550133" w:rsidRPr="00550133" w:rsidRDefault="00550133" w:rsidP="00666645">
      <w:pPr>
        <w:tabs>
          <w:tab w:val="left" w:pos="0"/>
          <w:tab w:val="left" w:pos="720"/>
          <w:tab w:val="center" w:pos="1701"/>
          <w:tab w:val="center" w:pos="6237"/>
        </w:tabs>
        <w:spacing w:before="120" w:after="120"/>
        <w:jc w:val="both"/>
        <w:rPr>
          <w:i/>
          <w:sz w:val="28"/>
          <w:szCs w:val="28"/>
          <w:lang w:val="nl-NL"/>
        </w:rPr>
      </w:pPr>
      <w:r w:rsidRPr="00550133">
        <w:rPr>
          <w:i/>
          <w:sz w:val="28"/>
          <w:szCs w:val="28"/>
          <w:lang w:val="nl-NL"/>
        </w:rPr>
        <w:tab/>
        <w:t>* Thực hiện quy chế chuyên môn</w:t>
      </w:r>
    </w:p>
    <w:p w:rsidR="00550133" w:rsidRPr="00550133" w:rsidRDefault="00550133" w:rsidP="00666645">
      <w:pPr>
        <w:spacing w:before="120" w:after="120"/>
        <w:ind w:firstLine="720"/>
        <w:jc w:val="both"/>
        <w:rPr>
          <w:bCs/>
          <w:sz w:val="28"/>
          <w:szCs w:val="28"/>
          <w:lang w:val="nl-NL"/>
        </w:rPr>
      </w:pPr>
      <w:r w:rsidRPr="00550133">
        <w:rPr>
          <w:bCs/>
          <w:sz w:val="28"/>
          <w:szCs w:val="28"/>
          <w:lang w:val="vi-VN"/>
        </w:rPr>
        <w:t xml:space="preserve">-  Kế hoạch thực hiện nhiệm vụ của cá nhân: Phần giải pháp thực hiện để đạt chỉ tiêu giáo dục của các </w:t>
      </w:r>
      <w:r w:rsidRPr="00550133">
        <w:rPr>
          <w:bCs/>
          <w:sz w:val="28"/>
          <w:szCs w:val="28"/>
          <w:lang w:val="nl-NL"/>
        </w:rPr>
        <w:t>kế hoạch</w:t>
      </w:r>
      <w:r w:rsidRPr="00550133">
        <w:rPr>
          <w:bCs/>
          <w:sz w:val="28"/>
          <w:szCs w:val="28"/>
          <w:lang w:val="vi-VN"/>
        </w:rPr>
        <w:t xml:space="preserve"> đa phần giống nhau </w:t>
      </w:r>
      <w:r w:rsidRPr="00550133">
        <w:rPr>
          <w:bCs/>
          <w:i/>
          <w:sz w:val="28"/>
          <w:szCs w:val="28"/>
          <w:lang w:val="vi-VN"/>
        </w:rPr>
        <w:t>(</w:t>
      </w:r>
      <w:r w:rsidRPr="00550133">
        <w:rPr>
          <w:bCs/>
          <w:i/>
          <w:sz w:val="28"/>
          <w:szCs w:val="28"/>
        </w:rPr>
        <w:t>t</w:t>
      </w:r>
      <w:r w:rsidRPr="00550133">
        <w:rPr>
          <w:bCs/>
          <w:i/>
          <w:sz w:val="28"/>
          <w:szCs w:val="28"/>
          <w:lang w:val="vi-VN"/>
        </w:rPr>
        <w:t>iếng Anh, Mĩ thuật, Sinh học …)</w:t>
      </w:r>
      <w:r w:rsidRPr="00550133">
        <w:rPr>
          <w:bCs/>
          <w:sz w:val="28"/>
          <w:szCs w:val="28"/>
          <w:lang w:val="nl-NL"/>
        </w:rPr>
        <w:t xml:space="preserve">. </w:t>
      </w:r>
      <w:r w:rsidRPr="00550133">
        <w:rPr>
          <w:bCs/>
          <w:sz w:val="28"/>
          <w:szCs w:val="28"/>
          <w:lang w:val="vi-VN"/>
        </w:rPr>
        <w:t xml:space="preserve">100% các </w:t>
      </w:r>
      <w:r w:rsidRPr="00550133">
        <w:rPr>
          <w:bCs/>
          <w:sz w:val="28"/>
          <w:szCs w:val="28"/>
          <w:lang w:val="nl-NL"/>
        </w:rPr>
        <w:t>kế hoạch</w:t>
      </w:r>
      <w:r w:rsidRPr="00550133">
        <w:rPr>
          <w:bCs/>
          <w:sz w:val="28"/>
          <w:szCs w:val="28"/>
          <w:lang w:val="vi-VN"/>
        </w:rPr>
        <w:t xml:space="preserve"> cá nhân chưa có xác nhận kiểm tra của </w:t>
      </w:r>
      <w:r w:rsidRPr="00550133">
        <w:rPr>
          <w:bCs/>
          <w:sz w:val="28"/>
          <w:szCs w:val="28"/>
          <w:lang w:val="nl-NL"/>
        </w:rPr>
        <w:t>t</w:t>
      </w:r>
      <w:r w:rsidRPr="00550133">
        <w:rPr>
          <w:bCs/>
          <w:sz w:val="28"/>
          <w:szCs w:val="28"/>
          <w:lang w:val="vi-VN"/>
        </w:rPr>
        <w:t xml:space="preserve">ổ trưởng chuyên môn hoặc </w:t>
      </w:r>
      <w:r w:rsidRPr="00550133">
        <w:rPr>
          <w:bCs/>
          <w:sz w:val="28"/>
          <w:szCs w:val="28"/>
          <w:lang w:val="nl-NL"/>
        </w:rPr>
        <w:t xml:space="preserve">Ban giám hiệu nhà trường </w:t>
      </w:r>
      <w:r w:rsidRPr="00550133">
        <w:rPr>
          <w:bCs/>
          <w:sz w:val="28"/>
          <w:szCs w:val="28"/>
          <w:lang w:val="vi-VN"/>
        </w:rPr>
        <w:t xml:space="preserve">về việc thực hiện </w:t>
      </w:r>
      <w:r w:rsidRPr="00550133">
        <w:rPr>
          <w:bCs/>
          <w:sz w:val="28"/>
          <w:szCs w:val="28"/>
          <w:lang w:val="nl-NL"/>
        </w:rPr>
        <w:t>kế hoạch</w:t>
      </w:r>
      <w:r w:rsidRPr="00550133">
        <w:rPr>
          <w:bCs/>
          <w:sz w:val="28"/>
          <w:szCs w:val="28"/>
          <w:lang w:val="vi-VN"/>
        </w:rPr>
        <w:t xml:space="preserve"> của </w:t>
      </w:r>
      <w:r w:rsidRPr="00550133">
        <w:rPr>
          <w:bCs/>
          <w:sz w:val="28"/>
          <w:szCs w:val="28"/>
          <w:lang w:val="nl-NL"/>
        </w:rPr>
        <w:t>GV</w:t>
      </w:r>
      <w:r w:rsidRPr="00550133">
        <w:rPr>
          <w:bCs/>
          <w:sz w:val="28"/>
          <w:szCs w:val="28"/>
          <w:lang w:val="vi-VN"/>
        </w:rPr>
        <w:t>.</w:t>
      </w:r>
      <w:r w:rsidRPr="00550133">
        <w:rPr>
          <w:bCs/>
          <w:sz w:val="28"/>
          <w:szCs w:val="28"/>
          <w:lang w:val="nl-NL"/>
        </w:rPr>
        <w:t xml:space="preserve"> </w:t>
      </w:r>
    </w:p>
    <w:p w:rsidR="00550133" w:rsidRPr="00550133" w:rsidRDefault="00550133" w:rsidP="00666645">
      <w:pPr>
        <w:spacing w:before="120" w:after="120"/>
        <w:ind w:firstLine="720"/>
        <w:jc w:val="both"/>
        <w:rPr>
          <w:bCs/>
          <w:sz w:val="28"/>
          <w:szCs w:val="28"/>
          <w:lang w:val="nl-NL"/>
        </w:rPr>
      </w:pPr>
      <w:r w:rsidRPr="00550133">
        <w:rPr>
          <w:bCs/>
          <w:sz w:val="28"/>
          <w:szCs w:val="28"/>
          <w:lang w:val="nl-NL"/>
        </w:rPr>
        <w:t>- Kế hoạch thực hiện nhiệm vụ của tổ Khoa học xã hội: giải pháp chung chung, chưa cụ thể, giải pháp đưa ra chưa phù hợp với nhiệm vụ.</w:t>
      </w:r>
    </w:p>
    <w:p w:rsidR="00550133" w:rsidRPr="00550133" w:rsidRDefault="00550133" w:rsidP="00666645">
      <w:pPr>
        <w:spacing w:before="120" w:after="120"/>
        <w:ind w:firstLine="720"/>
        <w:jc w:val="both"/>
        <w:rPr>
          <w:bCs/>
          <w:i/>
          <w:sz w:val="28"/>
          <w:szCs w:val="28"/>
          <w:lang w:val="nl-NL"/>
        </w:rPr>
      </w:pPr>
      <w:r w:rsidRPr="00550133">
        <w:rPr>
          <w:bCs/>
          <w:sz w:val="28"/>
          <w:szCs w:val="28"/>
          <w:lang w:val="nl-NL"/>
        </w:rPr>
        <w:t xml:space="preserve">- </w:t>
      </w:r>
      <w:r w:rsidRPr="00550133">
        <w:rPr>
          <w:bCs/>
          <w:sz w:val="28"/>
          <w:szCs w:val="28"/>
          <w:lang w:val="vi-VN"/>
        </w:rPr>
        <w:t xml:space="preserve">Giáo án: </w:t>
      </w:r>
      <w:r w:rsidRPr="00550133">
        <w:rPr>
          <w:bCs/>
          <w:sz w:val="28"/>
          <w:szCs w:val="28"/>
        </w:rPr>
        <w:t>Đa số</w:t>
      </w:r>
      <w:r w:rsidRPr="00550133">
        <w:rPr>
          <w:bCs/>
          <w:sz w:val="28"/>
          <w:szCs w:val="28"/>
          <w:lang w:val="vi-VN"/>
        </w:rPr>
        <w:t xml:space="preserve"> các giáo án chưa có bài kiểm tra 15</w:t>
      </w:r>
      <w:r w:rsidRPr="00550133">
        <w:rPr>
          <w:bCs/>
          <w:sz w:val="28"/>
          <w:szCs w:val="28"/>
        </w:rPr>
        <w:t xml:space="preserve"> phút</w:t>
      </w:r>
      <w:r w:rsidRPr="00550133">
        <w:rPr>
          <w:bCs/>
          <w:sz w:val="28"/>
          <w:szCs w:val="28"/>
          <w:lang w:val="vi-VN"/>
        </w:rPr>
        <w:t xml:space="preserve"> theo quy định; Một số giáo án chưa có xác nhận kiểm tra của </w:t>
      </w:r>
      <w:r w:rsidRPr="00550133">
        <w:rPr>
          <w:bCs/>
          <w:sz w:val="28"/>
          <w:szCs w:val="28"/>
          <w:lang w:val="nl-NL"/>
        </w:rPr>
        <w:t xml:space="preserve">Ban giám hiệu nhà trường </w:t>
      </w:r>
      <w:r w:rsidRPr="00550133">
        <w:rPr>
          <w:bCs/>
          <w:i/>
          <w:sz w:val="28"/>
          <w:szCs w:val="28"/>
          <w:lang w:val="vi-VN"/>
        </w:rPr>
        <w:t>(Môn Sinh</w:t>
      </w:r>
      <w:r w:rsidRPr="00550133">
        <w:rPr>
          <w:bCs/>
          <w:i/>
          <w:sz w:val="28"/>
          <w:szCs w:val="28"/>
        </w:rPr>
        <w:t xml:space="preserve"> học</w:t>
      </w:r>
      <w:r w:rsidRPr="00550133">
        <w:rPr>
          <w:bCs/>
          <w:i/>
          <w:sz w:val="28"/>
          <w:szCs w:val="28"/>
          <w:lang w:val="vi-VN"/>
        </w:rPr>
        <w:t xml:space="preserve">, Âm nhạc, Mĩ thuật). </w:t>
      </w:r>
    </w:p>
    <w:p w:rsidR="00550133" w:rsidRPr="00550133" w:rsidRDefault="00550133" w:rsidP="00666645">
      <w:pPr>
        <w:spacing w:before="120" w:after="120"/>
        <w:ind w:firstLine="720"/>
        <w:jc w:val="both"/>
        <w:rPr>
          <w:bCs/>
          <w:i/>
          <w:sz w:val="28"/>
          <w:szCs w:val="28"/>
          <w:lang w:val="nl-NL"/>
        </w:rPr>
      </w:pPr>
      <w:r w:rsidRPr="00550133">
        <w:rPr>
          <w:bCs/>
          <w:sz w:val="28"/>
          <w:szCs w:val="28"/>
          <w:lang w:val="nl-NL"/>
        </w:rPr>
        <w:t xml:space="preserve">- </w:t>
      </w:r>
      <w:r w:rsidRPr="00550133">
        <w:rPr>
          <w:bCs/>
          <w:sz w:val="28"/>
          <w:szCs w:val="28"/>
          <w:lang w:val="vi-VN"/>
        </w:rPr>
        <w:t xml:space="preserve">Việc tổ chức dạy học ôn tập thi vào lớp 10 đối với môn </w:t>
      </w:r>
      <w:r w:rsidRPr="00550133">
        <w:rPr>
          <w:bCs/>
          <w:sz w:val="28"/>
          <w:szCs w:val="28"/>
        </w:rPr>
        <w:t>t</w:t>
      </w:r>
      <w:r w:rsidRPr="00550133">
        <w:rPr>
          <w:bCs/>
          <w:sz w:val="28"/>
          <w:szCs w:val="28"/>
          <w:lang w:val="vi-VN"/>
        </w:rPr>
        <w:t>iếng Anh</w:t>
      </w:r>
      <w:r w:rsidRPr="00550133">
        <w:rPr>
          <w:bCs/>
          <w:sz w:val="28"/>
          <w:szCs w:val="28"/>
          <w:lang w:val="nl-NL"/>
        </w:rPr>
        <w:t xml:space="preserve">: </w:t>
      </w:r>
      <w:r w:rsidRPr="00550133">
        <w:rPr>
          <w:bCs/>
          <w:sz w:val="28"/>
          <w:szCs w:val="28"/>
          <w:lang w:val="vi-VN"/>
        </w:rPr>
        <w:t xml:space="preserve">Khung chương trình và thời lượng dạy đối với 2 lớp (9A, 9B) chưa thống nhất và không khớp với </w:t>
      </w:r>
      <w:r w:rsidRPr="00550133">
        <w:rPr>
          <w:bCs/>
          <w:sz w:val="28"/>
          <w:szCs w:val="28"/>
          <w:lang w:val="nl-NL"/>
        </w:rPr>
        <w:t>k</w:t>
      </w:r>
      <w:r w:rsidRPr="00550133">
        <w:rPr>
          <w:bCs/>
          <w:sz w:val="28"/>
          <w:szCs w:val="28"/>
          <w:lang w:val="vi-VN"/>
        </w:rPr>
        <w:t xml:space="preserve">hung đã xây dựng </w:t>
      </w:r>
      <w:r w:rsidRPr="00550133">
        <w:rPr>
          <w:bCs/>
          <w:i/>
          <w:sz w:val="28"/>
          <w:szCs w:val="28"/>
          <w:lang w:val="vi-VN"/>
        </w:rPr>
        <w:t xml:space="preserve">(Không thống nhất giữa giáo án, Sổ Báo giảng/Sổ ghi đầu bài và </w:t>
      </w:r>
      <w:r w:rsidRPr="00550133">
        <w:rPr>
          <w:bCs/>
          <w:i/>
          <w:sz w:val="28"/>
          <w:szCs w:val="28"/>
          <w:lang w:val="nl-NL"/>
        </w:rPr>
        <w:t>k</w:t>
      </w:r>
      <w:r w:rsidRPr="00550133">
        <w:rPr>
          <w:bCs/>
          <w:i/>
          <w:sz w:val="28"/>
          <w:szCs w:val="28"/>
          <w:lang w:val="vi-VN"/>
        </w:rPr>
        <w:t>hung chương trình; Số tiết ôn 9A: 4 tiết</w:t>
      </w:r>
      <w:r w:rsidRPr="00550133">
        <w:rPr>
          <w:bCs/>
          <w:i/>
          <w:sz w:val="28"/>
          <w:szCs w:val="28"/>
        </w:rPr>
        <w:t xml:space="preserve">; </w:t>
      </w:r>
      <w:r w:rsidRPr="00550133">
        <w:rPr>
          <w:bCs/>
          <w:i/>
          <w:sz w:val="28"/>
          <w:szCs w:val="28"/>
          <w:lang w:val="vi-VN"/>
        </w:rPr>
        <w:t>9B: 9 tiết)</w:t>
      </w:r>
      <w:r w:rsidRPr="00550133">
        <w:rPr>
          <w:bCs/>
          <w:i/>
          <w:sz w:val="28"/>
          <w:szCs w:val="28"/>
          <w:lang w:val="nl-NL"/>
        </w:rPr>
        <w:t>.</w:t>
      </w:r>
    </w:p>
    <w:p w:rsidR="00550133" w:rsidRPr="00550133" w:rsidRDefault="00550133" w:rsidP="00666645">
      <w:pPr>
        <w:spacing w:before="120" w:after="120"/>
        <w:ind w:firstLine="720"/>
        <w:jc w:val="both"/>
        <w:rPr>
          <w:bCs/>
          <w:sz w:val="28"/>
          <w:szCs w:val="28"/>
          <w:lang w:val="nl-NL"/>
        </w:rPr>
      </w:pPr>
      <w:r w:rsidRPr="00550133">
        <w:rPr>
          <w:bCs/>
          <w:sz w:val="28"/>
          <w:szCs w:val="28"/>
          <w:lang w:val="nl-NL"/>
        </w:rPr>
        <w:t>- Thực hiện quy định cho điểm: Đ</w:t>
      </w:r>
      <w:r w:rsidRPr="00550133">
        <w:rPr>
          <w:bCs/>
          <w:sz w:val="28"/>
          <w:szCs w:val="28"/>
          <w:lang w:val="vi-VN"/>
        </w:rPr>
        <w:t xml:space="preserve">iểm miệng một số môn còn ít so với quy </w:t>
      </w:r>
      <w:r w:rsidRPr="00550133">
        <w:rPr>
          <w:bCs/>
          <w:sz w:val="28"/>
          <w:szCs w:val="28"/>
          <w:lang w:val="nl-NL"/>
        </w:rPr>
        <w:t>định</w:t>
      </w:r>
      <w:r w:rsidRPr="00550133">
        <w:rPr>
          <w:bCs/>
          <w:sz w:val="28"/>
          <w:szCs w:val="28"/>
          <w:lang w:val="vi-VN"/>
        </w:rPr>
        <w:t xml:space="preserve"> cho điểm như môn Mĩ thuật (6,7,8</w:t>
      </w:r>
      <w:r w:rsidRPr="00550133">
        <w:rPr>
          <w:bCs/>
          <w:sz w:val="28"/>
          <w:szCs w:val="28"/>
          <w:lang w:val="nl-NL"/>
        </w:rPr>
        <w:t>), GDCD (7B), Sử, GDCD (8A), Địa (9B)-Sổ điểm cá nhân.</w:t>
      </w:r>
    </w:p>
    <w:p w:rsidR="00550133" w:rsidRPr="00550133" w:rsidRDefault="00550133" w:rsidP="00666645">
      <w:pPr>
        <w:tabs>
          <w:tab w:val="left" w:pos="709"/>
          <w:tab w:val="center" w:pos="1701"/>
          <w:tab w:val="center" w:pos="6237"/>
        </w:tabs>
        <w:spacing w:before="120" w:after="120"/>
        <w:jc w:val="both"/>
        <w:rPr>
          <w:sz w:val="28"/>
          <w:szCs w:val="28"/>
          <w:lang w:val="nl-NL"/>
        </w:rPr>
      </w:pPr>
      <w:r w:rsidRPr="00550133">
        <w:rPr>
          <w:sz w:val="28"/>
          <w:szCs w:val="28"/>
          <w:lang w:val="nl-NL"/>
        </w:rPr>
        <w:tab/>
      </w:r>
      <w:r w:rsidRPr="00550133">
        <w:rPr>
          <w:sz w:val="28"/>
          <w:szCs w:val="28"/>
          <w:lang w:val="vi-VN"/>
        </w:rPr>
        <w:t>-</w:t>
      </w:r>
      <w:r w:rsidRPr="00550133">
        <w:rPr>
          <w:sz w:val="28"/>
          <w:szCs w:val="28"/>
          <w:lang w:val="nl-NL"/>
        </w:rPr>
        <w:t xml:space="preserve"> Tổ Khoa học tự nhiên: </w:t>
      </w:r>
      <w:r w:rsidRPr="00550133">
        <w:rPr>
          <w:sz w:val="28"/>
          <w:szCs w:val="28"/>
          <w:lang w:val="vi-VN"/>
        </w:rPr>
        <w:t>Chưa có sự thống nhất cấu trúc trong đề kiểm tra</w:t>
      </w:r>
      <w:r w:rsidRPr="00550133">
        <w:rPr>
          <w:sz w:val="28"/>
          <w:szCs w:val="28"/>
          <w:lang w:val="nl-NL"/>
        </w:rPr>
        <w:t>, c</w:t>
      </w:r>
      <w:r w:rsidRPr="00550133">
        <w:rPr>
          <w:sz w:val="28"/>
          <w:szCs w:val="28"/>
          <w:lang w:val="vi-VN"/>
        </w:rPr>
        <w:t>ụ thể</w:t>
      </w:r>
      <w:r w:rsidRPr="00550133">
        <w:rPr>
          <w:sz w:val="28"/>
          <w:szCs w:val="28"/>
          <w:lang w:val="nl-NL"/>
        </w:rPr>
        <w:t>,</w:t>
      </w:r>
      <w:r w:rsidRPr="00550133">
        <w:rPr>
          <w:sz w:val="28"/>
          <w:szCs w:val="28"/>
          <w:lang w:val="vi-VN"/>
        </w:rPr>
        <w:t xml:space="preserve"> tỉ lệ trắc nghiệm và tự luận trong môn, giữa các khối lớp</w:t>
      </w:r>
      <w:r w:rsidRPr="00550133">
        <w:rPr>
          <w:sz w:val="28"/>
          <w:szCs w:val="28"/>
          <w:lang w:val="nl-NL"/>
        </w:rPr>
        <w:t>; n</w:t>
      </w:r>
      <w:r w:rsidRPr="00550133">
        <w:rPr>
          <w:sz w:val="28"/>
          <w:szCs w:val="28"/>
          <w:lang w:val="vi-VN"/>
        </w:rPr>
        <w:t>hiều môn ở mỗi khối chỉ ra 01 đề duy nhất cho cả 02 lớp</w:t>
      </w:r>
      <w:r w:rsidRPr="00550133">
        <w:rPr>
          <w:sz w:val="28"/>
          <w:szCs w:val="28"/>
        </w:rPr>
        <w:t>; c</w:t>
      </w:r>
      <w:r w:rsidRPr="00550133">
        <w:rPr>
          <w:sz w:val="28"/>
          <w:szCs w:val="28"/>
          <w:lang w:val="vi-VN"/>
        </w:rPr>
        <w:t xml:space="preserve">hưa kiểm soát kỹ đề kiểm tra, một số đề kiểm tra tiêu đề, cấu trúc và lời dẫn câu hỏi trong đề chưa phù hợp, có môn không lưu đề gốc đã phô tô cho HS. Còn có hiện tượng đề sai về cấu trúc </w:t>
      </w:r>
      <w:r w:rsidRPr="00550133">
        <w:rPr>
          <w:i/>
          <w:sz w:val="28"/>
          <w:szCs w:val="28"/>
          <w:lang w:val="vi-VN"/>
        </w:rPr>
        <w:t>(môn Tin lớp 8)</w:t>
      </w:r>
      <w:r w:rsidRPr="00550133">
        <w:rPr>
          <w:sz w:val="28"/>
          <w:szCs w:val="28"/>
        </w:rPr>
        <w:t>.</w:t>
      </w:r>
    </w:p>
    <w:p w:rsidR="00550133" w:rsidRPr="00550133" w:rsidRDefault="00550133" w:rsidP="00666645">
      <w:pPr>
        <w:widowControl w:val="0"/>
        <w:autoSpaceDE w:val="0"/>
        <w:autoSpaceDN w:val="0"/>
        <w:adjustRightInd w:val="0"/>
        <w:spacing w:before="120" w:after="120"/>
        <w:ind w:firstLine="720"/>
        <w:jc w:val="both"/>
        <w:rPr>
          <w:b/>
          <w:i/>
          <w:sz w:val="28"/>
          <w:szCs w:val="28"/>
          <w:lang w:val="nl-NL"/>
        </w:rPr>
      </w:pPr>
      <w:r w:rsidRPr="00550133">
        <w:rPr>
          <w:b/>
          <w:bCs/>
          <w:i/>
          <w:iCs/>
          <w:sz w:val="28"/>
          <w:szCs w:val="28"/>
          <w:lang w:val="nl-NL"/>
        </w:rPr>
        <w:t>3.2. Q</w:t>
      </w:r>
      <w:r w:rsidRPr="00550133">
        <w:rPr>
          <w:b/>
          <w:i/>
          <w:sz w:val="28"/>
          <w:szCs w:val="28"/>
          <w:lang w:val="nl-NL"/>
        </w:rPr>
        <w:t>uản lý và sử dụng hồ sơ, sổ sách</w:t>
      </w:r>
    </w:p>
    <w:p w:rsidR="00550133" w:rsidRPr="00550133" w:rsidRDefault="00550133" w:rsidP="00666645">
      <w:pPr>
        <w:tabs>
          <w:tab w:val="left" w:pos="0"/>
        </w:tabs>
        <w:spacing w:before="120" w:after="120"/>
        <w:jc w:val="both"/>
        <w:rPr>
          <w:i/>
          <w:sz w:val="28"/>
          <w:szCs w:val="28"/>
          <w:lang w:val="nl-NL"/>
        </w:rPr>
      </w:pPr>
      <w:r w:rsidRPr="00550133">
        <w:rPr>
          <w:i/>
          <w:sz w:val="28"/>
          <w:szCs w:val="28"/>
          <w:lang w:val="nl-NL"/>
        </w:rPr>
        <w:tab/>
        <w:t xml:space="preserve">a) Ưu điểm: </w:t>
      </w:r>
      <w:r w:rsidRPr="00550133">
        <w:rPr>
          <w:sz w:val="28"/>
          <w:szCs w:val="28"/>
          <w:lang w:val="nl-NL"/>
        </w:rPr>
        <w:t>Trang bị đủ các loại hồ sơ, sổ sách theo quy định, bảo quản cẩn thận, sạch sẽ, Lãnh đạo nhà trường kí xác nhận tương đối đầy đủ theo quy định, đóng dấu giáp lai đảm bảo tính pháp lý (năm học 2018-2019).</w:t>
      </w:r>
    </w:p>
    <w:p w:rsidR="00550133" w:rsidRPr="00550133" w:rsidRDefault="00550133" w:rsidP="00666645">
      <w:pPr>
        <w:tabs>
          <w:tab w:val="left" w:pos="0"/>
        </w:tabs>
        <w:spacing w:before="120" w:after="120"/>
        <w:jc w:val="both"/>
        <w:rPr>
          <w:i/>
          <w:sz w:val="28"/>
          <w:szCs w:val="28"/>
          <w:lang w:val="nl-NL"/>
        </w:rPr>
      </w:pPr>
      <w:r w:rsidRPr="00550133">
        <w:rPr>
          <w:i/>
          <w:sz w:val="28"/>
          <w:szCs w:val="28"/>
          <w:lang w:val="nl-NL"/>
        </w:rPr>
        <w:tab/>
        <w:t>b) Nhược điểm</w:t>
      </w:r>
    </w:p>
    <w:p w:rsidR="00550133" w:rsidRPr="00550133" w:rsidRDefault="00550133" w:rsidP="00666645">
      <w:pPr>
        <w:tabs>
          <w:tab w:val="left" w:pos="0"/>
        </w:tabs>
        <w:spacing w:before="120" w:after="120"/>
        <w:jc w:val="both"/>
        <w:rPr>
          <w:i/>
          <w:sz w:val="28"/>
          <w:szCs w:val="28"/>
          <w:lang w:val="nl-NL"/>
        </w:rPr>
      </w:pPr>
      <w:r w:rsidRPr="00550133">
        <w:rPr>
          <w:i/>
          <w:sz w:val="28"/>
          <w:szCs w:val="28"/>
          <w:lang w:val="nl-NL"/>
        </w:rPr>
        <w:tab/>
      </w:r>
      <w:r w:rsidRPr="00550133">
        <w:rPr>
          <w:sz w:val="28"/>
          <w:szCs w:val="28"/>
          <w:lang w:val="vi-VN"/>
        </w:rPr>
        <w:t xml:space="preserve">- </w:t>
      </w:r>
      <w:r w:rsidRPr="00550133">
        <w:rPr>
          <w:bCs/>
          <w:sz w:val="28"/>
          <w:szCs w:val="28"/>
          <w:lang w:val="nl-NL"/>
        </w:rPr>
        <w:t>GV</w:t>
      </w:r>
      <w:r w:rsidRPr="00550133">
        <w:rPr>
          <w:bCs/>
          <w:sz w:val="28"/>
          <w:szCs w:val="28"/>
          <w:lang w:val="vi-VN"/>
        </w:rPr>
        <w:t xml:space="preserve"> sửa</w:t>
      </w:r>
      <w:r w:rsidRPr="00550133">
        <w:rPr>
          <w:bCs/>
          <w:sz w:val="28"/>
          <w:szCs w:val="28"/>
          <w:lang w:val="nl-NL"/>
        </w:rPr>
        <w:t xml:space="preserve"> chữa</w:t>
      </w:r>
      <w:r w:rsidRPr="00550133">
        <w:rPr>
          <w:bCs/>
          <w:sz w:val="28"/>
          <w:szCs w:val="28"/>
          <w:lang w:val="vi-VN"/>
        </w:rPr>
        <w:t xml:space="preserve"> điểm chưa đúng quy định </w:t>
      </w:r>
      <w:r w:rsidRPr="00550133">
        <w:rPr>
          <w:bCs/>
          <w:i/>
          <w:sz w:val="28"/>
          <w:szCs w:val="28"/>
          <w:lang w:val="nl-NL"/>
        </w:rPr>
        <w:t>(</w:t>
      </w:r>
      <w:r w:rsidRPr="00550133">
        <w:rPr>
          <w:i/>
          <w:sz w:val="28"/>
          <w:szCs w:val="28"/>
          <w:lang w:val="vi-VN"/>
        </w:rPr>
        <w:t>Sổ ghi điểm cá nhân dùng bút xóa cả cột điểm</w:t>
      </w:r>
      <w:r w:rsidRPr="00550133">
        <w:rPr>
          <w:i/>
          <w:sz w:val="28"/>
          <w:szCs w:val="28"/>
        </w:rPr>
        <w:t xml:space="preserve"> - </w:t>
      </w:r>
      <w:r w:rsidRPr="00550133">
        <w:rPr>
          <w:i/>
          <w:sz w:val="28"/>
          <w:szCs w:val="28"/>
          <w:lang w:val="nl-NL"/>
        </w:rPr>
        <w:t xml:space="preserve">GV </w:t>
      </w:r>
      <w:r w:rsidRPr="00550133">
        <w:rPr>
          <w:i/>
          <w:sz w:val="28"/>
          <w:szCs w:val="28"/>
          <w:lang w:val="vi-VN"/>
        </w:rPr>
        <w:t xml:space="preserve">Lý </w:t>
      </w:r>
      <w:r w:rsidRPr="00550133">
        <w:rPr>
          <w:i/>
          <w:sz w:val="28"/>
          <w:szCs w:val="28"/>
        </w:rPr>
        <w:t xml:space="preserve">Thị </w:t>
      </w:r>
      <w:r w:rsidRPr="00550133">
        <w:rPr>
          <w:i/>
          <w:sz w:val="28"/>
          <w:szCs w:val="28"/>
          <w:lang w:val="vi-VN"/>
        </w:rPr>
        <w:t>Na môn Hóa lớp 9A, 9B)</w:t>
      </w:r>
      <w:r w:rsidRPr="00550133">
        <w:rPr>
          <w:i/>
          <w:sz w:val="28"/>
          <w:szCs w:val="28"/>
          <w:lang w:val="nl-NL"/>
        </w:rPr>
        <w:t xml:space="preserve">. </w:t>
      </w:r>
    </w:p>
    <w:p w:rsidR="00550133" w:rsidRPr="00550133" w:rsidRDefault="00550133" w:rsidP="00666645">
      <w:pPr>
        <w:spacing w:before="120" w:after="120"/>
        <w:ind w:firstLine="720"/>
        <w:jc w:val="both"/>
        <w:rPr>
          <w:bCs/>
          <w:sz w:val="28"/>
          <w:szCs w:val="28"/>
          <w:lang w:val="nl-NL"/>
        </w:rPr>
      </w:pPr>
      <w:r w:rsidRPr="00550133">
        <w:rPr>
          <w:bCs/>
          <w:sz w:val="28"/>
          <w:szCs w:val="28"/>
          <w:lang w:val="nl-NL"/>
        </w:rPr>
        <w:t xml:space="preserve">- </w:t>
      </w:r>
      <w:r w:rsidRPr="00550133">
        <w:rPr>
          <w:bCs/>
          <w:sz w:val="28"/>
          <w:szCs w:val="28"/>
          <w:lang w:val="vi-VN"/>
        </w:rPr>
        <w:t>Sổ ghi chép sinh hoạt chuyên môn</w:t>
      </w:r>
      <w:r w:rsidRPr="00550133">
        <w:rPr>
          <w:bCs/>
          <w:sz w:val="28"/>
          <w:szCs w:val="28"/>
          <w:lang w:val="nl-NL"/>
        </w:rPr>
        <w:t>-</w:t>
      </w:r>
      <w:r w:rsidRPr="00550133">
        <w:rPr>
          <w:bCs/>
          <w:sz w:val="28"/>
          <w:szCs w:val="28"/>
          <w:lang w:val="vi-VN"/>
        </w:rPr>
        <w:t xml:space="preserve">Dự giờ thăm lớp: </w:t>
      </w:r>
      <w:r w:rsidRPr="00550133">
        <w:rPr>
          <w:bCs/>
          <w:sz w:val="28"/>
          <w:szCs w:val="28"/>
          <w:lang w:val="nl-NL"/>
        </w:rPr>
        <w:t>C</w:t>
      </w:r>
      <w:r w:rsidRPr="00550133">
        <w:rPr>
          <w:bCs/>
          <w:sz w:val="28"/>
          <w:szCs w:val="28"/>
          <w:lang w:val="vi-VN"/>
        </w:rPr>
        <w:t xml:space="preserve">hưa có xác nhận kiểm tra của </w:t>
      </w:r>
      <w:r w:rsidRPr="00550133">
        <w:rPr>
          <w:bCs/>
          <w:sz w:val="28"/>
          <w:szCs w:val="28"/>
          <w:lang w:val="nl-NL"/>
        </w:rPr>
        <w:t xml:space="preserve">Ban giám hiệu </w:t>
      </w:r>
      <w:r w:rsidRPr="00550133">
        <w:rPr>
          <w:bCs/>
          <w:sz w:val="28"/>
          <w:szCs w:val="28"/>
          <w:lang w:val="vi-VN"/>
        </w:rPr>
        <w:t xml:space="preserve">hoặc </w:t>
      </w:r>
      <w:r w:rsidRPr="00550133">
        <w:rPr>
          <w:bCs/>
          <w:sz w:val="28"/>
          <w:szCs w:val="28"/>
          <w:lang w:val="nl-NL"/>
        </w:rPr>
        <w:t>tổ trưởng chuyên môn.</w:t>
      </w:r>
      <w:r w:rsidRPr="00550133">
        <w:rPr>
          <w:bCs/>
          <w:i/>
          <w:sz w:val="28"/>
          <w:szCs w:val="28"/>
          <w:lang w:val="nl-NL"/>
        </w:rPr>
        <w:t xml:space="preserve"> </w:t>
      </w:r>
      <w:r w:rsidRPr="00550133">
        <w:rPr>
          <w:bCs/>
          <w:sz w:val="28"/>
          <w:szCs w:val="28"/>
          <w:lang w:val="vi-VN"/>
        </w:rPr>
        <w:t xml:space="preserve">Phần dự giờ chưa có nhận xét và rút kinh nghiệm </w:t>
      </w:r>
      <w:r w:rsidRPr="00550133">
        <w:rPr>
          <w:bCs/>
          <w:i/>
          <w:sz w:val="28"/>
          <w:szCs w:val="28"/>
          <w:lang w:val="vi-VN"/>
        </w:rPr>
        <w:t xml:space="preserve">(GV </w:t>
      </w:r>
      <w:r w:rsidRPr="00550133">
        <w:rPr>
          <w:bCs/>
          <w:i/>
          <w:sz w:val="28"/>
          <w:szCs w:val="28"/>
          <w:lang w:val="nl-NL"/>
        </w:rPr>
        <w:t xml:space="preserve">môn </w:t>
      </w:r>
      <w:r w:rsidRPr="00550133">
        <w:rPr>
          <w:bCs/>
          <w:i/>
          <w:sz w:val="28"/>
          <w:szCs w:val="28"/>
        </w:rPr>
        <w:t>t</w:t>
      </w:r>
      <w:r w:rsidRPr="00550133">
        <w:rPr>
          <w:bCs/>
          <w:i/>
          <w:sz w:val="28"/>
          <w:szCs w:val="28"/>
          <w:lang w:val="vi-VN"/>
        </w:rPr>
        <w:t>iếng Anh, Sinh</w:t>
      </w:r>
      <w:r w:rsidRPr="00550133">
        <w:rPr>
          <w:bCs/>
          <w:i/>
          <w:sz w:val="28"/>
          <w:szCs w:val="28"/>
        </w:rPr>
        <w:t xml:space="preserve"> học</w:t>
      </w:r>
      <w:r w:rsidRPr="00550133">
        <w:rPr>
          <w:bCs/>
          <w:i/>
          <w:sz w:val="28"/>
          <w:szCs w:val="28"/>
          <w:lang w:val="vi-VN"/>
        </w:rPr>
        <w:t>, Công Nghệ)</w:t>
      </w:r>
      <w:r w:rsidRPr="00550133">
        <w:rPr>
          <w:bCs/>
          <w:i/>
          <w:sz w:val="28"/>
          <w:szCs w:val="28"/>
          <w:lang w:val="nl-NL"/>
        </w:rPr>
        <w:t>.</w:t>
      </w:r>
    </w:p>
    <w:p w:rsidR="00550133" w:rsidRPr="00550133" w:rsidRDefault="00550133" w:rsidP="00666645">
      <w:pPr>
        <w:tabs>
          <w:tab w:val="left" w:pos="0"/>
        </w:tabs>
        <w:spacing w:before="120" w:after="120"/>
        <w:jc w:val="both"/>
        <w:rPr>
          <w:b/>
          <w:sz w:val="28"/>
          <w:szCs w:val="28"/>
          <w:lang w:val="nl-NL"/>
        </w:rPr>
      </w:pPr>
      <w:r w:rsidRPr="00550133">
        <w:rPr>
          <w:b/>
          <w:sz w:val="28"/>
          <w:szCs w:val="28"/>
          <w:lang w:val="nl-NL"/>
        </w:rPr>
        <w:tab/>
        <w:t xml:space="preserve">4. Công tác công khai trong lĩnh vực giáo dục </w:t>
      </w:r>
    </w:p>
    <w:p w:rsidR="00550133" w:rsidRPr="00550133" w:rsidRDefault="00550133" w:rsidP="00666645">
      <w:pPr>
        <w:spacing w:before="120" w:after="120"/>
        <w:ind w:firstLine="720"/>
        <w:jc w:val="both"/>
        <w:rPr>
          <w:bCs/>
          <w:sz w:val="28"/>
          <w:szCs w:val="28"/>
          <w:lang w:val="nl-NL"/>
        </w:rPr>
      </w:pPr>
      <w:r w:rsidRPr="00550133">
        <w:rPr>
          <w:i/>
          <w:sz w:val="28"/>
          <w:szCs w:val="28"/>
          <w:lang w:val="nl-NL"/>
        </w:rPr>
        <w:t>4.1. Ưu điểm:</w:t>
      </w:r>
      <w:r w:rsidRPr="00550133">
        <w:rPr>
          <w:b/>
          <w:sz w:val="28"/>
          <w:szCs w:val="28"/>
          <w:lang w:val="nl-NL"/>
        </w:rPr>
        <w:t xml:space="preserve"> </w:t>
      </w:r>
      <w:r w:rsidRPr="00550133">
        <w:rPr>
          <w:bCs/>
          <w:sz w:val="28"/>
          <w:szCs w:val="28"/>
          <w:lang w:val="nl-NL"/>
        </w:rPr>
        <w:t xml:space="preserve">Lưu trữ đầy đủ hệ thống văn bản của các cấp về nội dung công khai; xây dựng đầy đủ các biểu công khai theo đúng quy định. Thực hiện niêm yết các nội dung công khai ở nơi thuận lợi cho người xem. </w:t>
      </w:r>
    </w:p>
    <w:p w:rsidR="00550133" w:rsidRPr="00550133" w:rsidRDefault="00550133" w:rsidP="00666645">
      <w:pPr>
        <w:spacing w:before="120" w:after="120"/>
        <w:ind w:firstLine="720"/>
        <w:jc w:val="both"/>
        <w:rPr>
          <w:bCs/>
          <w:spacing w:val="-2"/>
          <w:sz w:val="28"/>
          <w:szCs w:val="28"/>
          <w:lang w:val="nl-NL"/>
        </w:rPr>
      </w:pPr>
      <w:r w:rsidRPr="00550133">
        <w:rPr>
          <w:bCs/>
          <w:i/>
          <w:spacing w:val="-2"/>
          <w:sz w:val="28"/>
          <w:szCs w:val="28"/>
          <w:lang w:val="nl-NL"/>
        </w:rPr>
        <w:t xml:space="preserve">4.2. Nhược điểm: </w:t>
      </w:r>
      <w:r w:rsidRPr="00550133">
        <w:rPr>
          <w:bCs/>
          <w:spacing w:val="-2"/>
          <w:sz w:val="28"/>
          <w:szCs w:val="28"/>
          <w:lang w:val="nl-NL"/>
        </w:rPr>
        <w:t>Thời điểm công khai chưa đúng quy định tại Điểm b, Khoản 1, Điều 8 Thông tư số 36/2017/TT-BGDĐT ngày 28/12/2017 của Bộ GDĐT.</w:t>
      </w:r>
    </w:p>
    <w:p w:rsidR="00550133" w:rsidRPr="00550133" w:rsidRDefault="00550133" w:rsidP="00666645">
      <w:pPr>
        <w:spacing w:before="120" w:after="120"/>
        <w:jc w:val="both"/>
        <w:rPr>
          <w:b/>
          <w:sz w:val="28"/>
          <w:szCs w:val="28"/>
          <w:lang w:val="nl-NL"/>
        </w:rPr>
      </w:pPr>
      <w:r w:rsidRPr="00550133">
        <w:rPr>
          <w:b/>
          <w:sz w:val="28"/>
          <w:szCs w:val="28"/>
          <w:lang w:val="nl-NL"/>
        </w:rPr>
        <w:tab/>
        <w:t>5. Công tác Bồi dưỡng thường xuyên (BDTX)</w:t>
      </w:r>
    </w:p>
    <w:p w:rsidR="00550133" w:rsidRPr="00550133" w:rsidRDefault="00550133" w:rsidP="00666645">
      <w:pPr>
        <w:spacing w:before="120" w:after="120"/>
        <w:jc w:val="both"/>
        <w:rPr>
          <w:sz w:val="28"/>
          <w:szCs w:val="28"/>
          <w:lang w:val="nl-NL"/>
        </w:rPr>
      </w:pPr>
      <w:r w:rsidRPr="00550133">
        <w:rPr>
          <w:i/>
          <w:sz w:val="28"/>
          <w:szCs w:val="28"/>
          <w:lang w:val="nl-NL"/>
        </w:rPr>
        <w:tab/>
        <w:t xml:space="preserve">5.1. Ưu điểm: </w:t>
      </w:r>
      <w:r w:rsidRPr="00550133">
        <w:rPr>
          <w:sz w:val="28"/>
          <w:szCs w:val="28"/>
          <w:lang w:val="nl-NL"/>
        </w:rPr>
        <w:t>Nhà trường đã xây dựng kế hoạch BDTX và triển khai thực hiện theo các văn bản chỉ đạo của cấp trên theo quy định, lập danh sách cụ thể các module, các nội dung chuyên sâu của CBQL, GV đăng ký thực hiện trong năm học 2018-2019 (4 chuyên đề/01GV); có đầy đủ bảng tổng hợp kết quả chấm bài thu hoạch BDTX nội dung 3 học kỳ I. Thành lập hội đồng đánh giá kết quả BDTX học kỳ I, biên bản chấm bài thu hoạch, phiếu đánh giá bài thu hoạch BDTX.</w:t>
      </w:r>
    </w:p>
    <w:p w:rsidR="00550133" w:rsidRPr="00550133" w:rsidRDefault="00550133" w:rsidP="00666645">
      <w:pPr>
        <w:spacing w:before="120" w:after="120"/>
        <w:jc w:val="both"/>
        <w:rPr>
          <w:i/>
          <w:sz w:val="28"/>
          <w:szCs w:val="28"/>
          <w:lang w:val="nl-NL"/>
        </w:rPr>
      </w:pPr>
      <w:r w:rsidRPr="00550133">
        <w:rPr>
          <w:sz w:val="28"/>
          <w:szCs w:val="28"/>
          <w:lang w:val="nl-NL"/>
        </w:rPr>
        <w:tab/>
      </w:r>
      <w:r w:rsidRPr="00550133">
        <w:rPr>
          <w:i/>
          <w:sz w:val="28"/>
          <w:szCs w:val="28"/>
          <w:lang w:val="nl-NL"/>
        </w:rPr>
        <w:t>5.2. Nhược điểm</w:t>
      </w:r>
    </w:p>
    <w:p w:rsidR="00550133" w:rsidRPr="00550133" w:rsidRDefault="00550133" w:rsidP="00666645">
      <w:pPr>
        <w:spacing w:before="120" w:after="120"/>
        <w:jc w:val="both"/>
        <w:rPr>
          <w:sz w:val="28"/>
          <w:szCs w:val="28"/>
          <w:lang w:val="nl-NL"/>
        </w:rPr>
      </w:pPr>
      <w:r w:rsidRPr="00550133">
        <w:rPr>
          <w:sz w:val="28"/>
          <w:szCs w:val="28"/>
          <w:lang w:val="nl-NL"/>
        </w:rPr>
        <w:tab/>
        <w:t>- Tại thời điểm thanh tra, nhà trường chưa tổ chức chấm chuyên đề BDTX module 2 học kỳ II.</w:t>
      </w:r>
    </w:p>
    <w:p w:rsidR="00550133" w:rsidRPr="00550133" w:rsidRDefault="00550133" w:rsidP="00666645">
      <w:pPr>
        <w:spacing w:before="120" w:after="120"/>
        <w:jc w:val="both"/>
        <w:rPr>
          <w:sz w:val="28"/>
          <w:szCs w:val="28"/>
          <w:lang w:val="nl-NL"/>
        </w:rPr>
      </w:pPr>
      <w:r w:rsidRPr="00550133">
        <w:rPr>
          <w:sz w:val="28"/>
          <w:szCs w:val="28"/>
          <w:lang w:val="nl-NL"/>
        </w:rPr>
        <w:tab/>
        <w:t>- Việc lựa chọn, nội dung chuyên đề chuyên môn của GV: Còn viết chung chung, chưa có nội dung thiết thực gắn với công tác giảng dạy, giáo dục của GV.</w:t>
      </w:r>
    </w:p>
    <w:p w:rsidR="00550133" w:rsidRPr="00550133" w:rsidRDefault="00550133" w:rsidP="00666645">
      <w:pPr>
        <w:spacing w:before="120" w:after="120"/>
        <w:jc w:val="both"/>
        <w:rPr>
          <w:sz w:val="28"/>
          <w:szCs w:val="28"/>
          <w:lang w:val="nl-NL"/>
        </w:rPr>
      </w:pPr>
      <w:r w:rsidRPr="00550133">
        <w:rPr>
          <w:sz w:val="28"/>
          <w:szCs w:val="28"/>
          <w:lang w:val="nl-NL"/>
        </w:rPr>
        <w:tab/>
        <w:t>- Một số Sổ theo dõi BDTX: Chưa ghi kết quả BDTX học kỳ I năm học 2018-2019.</w:t>
      </w:r>
    </w:p>
    <w:p w:rsidR="00550133" w:rsidRPr="00550133" w:rsidRDefault="00550133" w:rsidP="00666645">
      <w:pPr>
        <w:spacing w:before="120" w:after="120"/>
        <w:jc w:val="both"/>
        <w:rPr>
          <w:b/>
          <w:sz w:val="28"/>
          <w:szCs w:val="28"/>
          <w:lang w:val="nl-NL"/>
        </w:rPr>
      </w:pPr>
      <w:r w:rsidRPr="00550133">
        <w:rPr>
          <w:b/>
          <w:sz w:val="28"/>
          <w:szCs w:val="28"/>
          <w:lang w:val="nl-NL"/>
        </w:rPr>
        <w:tab/>
        <w:t>6. Công tác phổ biến giáo dục pháp luật (PBGDPL)</w:t>
      </w:r>
    </w:p>
    <w:p w:rsidR="00550133" w:rsidRPr="00550133" w:rsidRDefault="00550133" w:rsidP="00666645">
      <w:pPr>
        <w:spacing w:before="120" w:after="120"/>
        <w:jc w:val="both"/>
        <w:rPr>
          <w:i/>
          <w:sz w:val="28"/>
          <w:szCs w:val="28"/>
          <w:lang w:val="nl-NL"/>
        </w:rPr>
      </w:pPr>
      <w:r w:rsidRPr="00550133">
        <w:rPr>
          <w:i/>
          <w:sz w:val="28"/>
          <w:szCs w:val="28"/>
          <w:lang w:val="nl-NL"/>
        </w:rPr>
        <w:tab/>
        <w:t>6.1. Ưu điểm</w:t>
      </w:r>
    </w:p>
    <w:p w:rsidR="00550133" w:rsidRPr="00550133" w:rsidRDefault="00550133" w:rsidP="00666645">
      <w:pPr>
        <w:spacing w:before="120" w:after="120"/>
        <w:ind w:firstLine="720"/>
        <w:jc w:val="both"/>
        <w:rPr>
          <w:sz w:val="28"/>
          <w:szCs w:val="28"/>
          <w:lang w:val="af-ZA"/>
        </w:rPr>
      </w:pPr>
      <w:r w:rsidRPr="00550133">
        <w:rPr>
          <w:sz w:val="28"/>
          <w:szCs w:val="28"/>
          <w:lang w:val="nl-NL"/>
        </w:rPr>
        <w:t>- Xây dựng đầy đủ kế hoạch triển khai thực hiện; tập trung triển khai</w:t>
      </w:r>
      <w:r w:rsidRPr="00550133">
        <w:rPr>
          <w:sz w:val="28"/>
          <w:szCs w:val="28"/>
          <w:lang w:val="af-ZA"/>
        </w:rPr>
        <w:t xml:space="preserve"> t</w:t>
      </w:r>
      <w:r w:rsidRPr="00550133">
        <w:rPr>
          <w:sz w:val="28"/>
          <w:szCs w:val="28"/>
          <w:lang w:val="vi-VN"/>
        </w:rPr>
        <w:t xml:space="preserve">hực hiện các giải pháp nâng cao chất lượng </w:t>
      </w:r>
      <w:r w:rsidRPr="00550133">
        <w:rPr>
          <w:sz w:val="28"/>
          <w:szCs w:val="28"/>
          <w:lang w:val="af-ZA"/>
        </w:rPr>
        <w:t>công tác PBGDPL cho CB, GV, NV, HS. Đ</w:t>
      </w:r>
      <w:r w:rsidRPr="00550133">
        <w:rPr>
          <w:sz w:val="28"/>
          <w:szCs w:val="28"/>
          <w:lang w:val="vi-VN"/>
        </w:rPr>
        <w:t>ổi mới phương pháp giảng dạy các môn Giáo dục công dân</w:t>
      </w:r>
      <w:r w:rsidRPr="00550133">
        <w:rPr>
          <w:sz w:val="28"/>
          <w:szCs w:val="28"/>
          <w:lang w:val="af-ZA"/>
        </w:rPr>
        <w:t xml:space="preserve"> (GDCD) </w:t>
      </w:r>
      <w:r w:rsidRPr="00550133">
        <w:rPr>
          <w:sz w:val="28"/>
          <w:szCs w:val="28"/>
          <w:lang w:val="vi-VN"/>
        </w:rPr>
        <w:t xml:space="preserve">theo hướng  phát huy tính tích cực của </w:t>
      </w:r>
      <w:r w:rsidRPr="00550133">
        <w:rPr>
          <w:sz w:val="28"/>
          <w:szCs w:val="28"/>
          <w:lang w:val="af-ZA"/>
        </w:rPr>
        <w:t>người học</w:t>
      </w:r>
      <w:r w:rsidRPr="00550133">
        <w:rPr>
          <w:sz w:val="28"/>
          <w:szCs w:val="28"/>
          <w:lang w:val="vi-VN"/>
        </w:rPr>
        <w:t>; tăng cường các hoạt động trải nghiệm</w:t>
      </w:r>
      <w:r w:rsidRPr="00550133">
        <w:rPr>
          <w:sz w:val="28"/>
          <w:szCs w:val="28"/>
          <w:lang w:val="af-ZA"/>
        </w:rPr>
        <w:t xml:space="preserve"> </w:t>
      </w:r>
      <w:r w:rsidRPr="00550133">
        <w:rPr>
          <w:sz w:val="28"/>
          <w:szCs w:val="28"/>
          <w:lang w:val="vi-VN"/>
        </w:rPr>
        <w:t>trong giáo dục lý tưởng cách mạng, đạo đức, lối sống</w:t>
      </w:r>
      <w:r w:rsidRPr="00550133">
        <w:rPr>
          <w:sz w:val="28"/>
          <w:szCs w:val="28"/>
          <w:lang w:val="af-ZA"/>
        </w:rPr>
        <w:t xml:space="preserve"> cho HS.</w:t>
      </w:r>
    </w:p>
    <w:p w:rsidR="00550133" w:rsidRPr="00550133" w:rsidRDefault="00550133" w:rsidP="00666645">
      <w:pPr>
        <w:spacing w:before="120" w:after="120"/>
        <w:ind w:left="57" w:right="57" w:firstLine="663"/>
        <w:jc w:val="both"/>
        <w:rPr>
          <w:sz w:val="28"/>
          <w:szCs w:val="28"/>
          <w:lang w:val="sv-SE"/>
        </w:rPr>
      </w:pPr>
      <w:r w:rsidRPr="00550133">
        <w:rPr>
          <w:sz w:val="28"/>
          <w:szCs w:val="28"/>
          <w:lang w:val="af-ZA"/>
        </w:rPr>
        <w:t>- Tổ chức tốt việc giảng dạy nội dung pháp luật trong chương trình chính khóa môn GDCD theo quy định</w:t>
      </w:r>
      <w:r w:rsidRPr="00550133">
        <w:rPr>
          <w:sz w:val="28"/>
          <w:szCs w:val="28"/>
          <w:lang w:val="nl-NL"/>
        </w:rPr>
        <w:t xml:space="preserve">. </w:t>
      </w:r>
      <w:r w:rsidRPr="00550133">
        <w:rPr>
          <w:sz w:val="28"/>
          <w:szCs w:val="28"/>
          <w:lang w:val="sv-SE"/>
        </w:rPr>
        <w:t xml:space="preserve">Công tác </w:t>
      </w:r>
      <w:r w:rsidRPr="00550133">
        <w:rPr>
          <w:sz w:val="28"/>
          <w:szCs w:val="28"/>
          <w:lang w:val="af-ZA"/>
        </w:rPr>
        <w:t xml:space="preserve">PBGDPL cho HS </w:t>
      </w:r>
      <w:r w:rsidRPr="00550133">
        <w:rPr>
          <w:sz w:val="28"/>
          <w:szCs w:val="28"/>
          <w:lang w:val="sv-SE"/>
        </w:rPr>
        <w:t xml:space="preserve">thông qua các buổi sinh hoạt ngoại khóa, sinh hoạt đoàn thể, văn hóa văn nghệ thường xuyên được triển khai. Kết hợp chặt chẽ giữa tuyên truyền miệng, tổ chức học tập các chuyên đề pháp luật. </w:t>
      </w:r>
    </w:p>
    <w:p w:rsidR="00550133" w:rsidRPr="00550133" w:rsidRDefault="00550133" w:rsidP="00666645">
      <w:pPr>
        <w:spacing w:before="120" w:after="120"/>
        <w:ind w:firstLine="720"/>
        <w:jc w:val="both"/>
        <w:rPr>
          <w:rFonts w:eastAsia="Calibri"/>
          <w:i/>
          <w:spacing w:val="-2"/>
          <w:sz w:val="28"/>
          <w:szCs w:val="28"/>
          <w:lang w:val="nl-NL"/>
        </w:rPr>
      </w:pPr>
      <w:r w:rsidRPr="00550133">
        <w:rPr>
          <w:rFonts w:eastAsia="Calibri"/>
          <w:i/>
          <w:spacing w:val="-2"/>
          <w:sz w:val="28"/>
          <w:szCs w:val="28"/>
          <w:lang w:val="nl-NL"/>
        </w:rPr>
        <w:t xml:space="preserve">6.2. Nhược điểm: </w:t>
      </w:r>
      <w:r w:rsidRPr="00550133">
        <w:rPr>
          <w:rFonts w:eastAsia="Calibri"/>
          <w:spacing w:val="-2"/>
          <w:sz w:val="28"/>
          <w:szCs w:val="28"/>
          <w:lang w:val="nl-NL"/>
        </w:rPr>
        <w:t xml:space="preserve">Kế hoạch chưa sát thực, cụ thể, giải pháp còn chung chung. Công tác quán triệt, tuyên truyền, </w:t>
      </w:r>
      <w:r w:rsidRPr="00550133">
        <w:rPr>
          <w:rFonts w:eastAsia="Calibri"/>
          <w:spacing w:val="-2"/>
          <w:sz w:val="28"/>
          <w:szCs w:val="28"/>
          <w:lang w:val="af-ZA"/>
        </w:rPr>
        <w:t xml:space="preserve">PBGDPL </w:t>
      </w:r>
      <w:r w:rsidRPr="00550133">
        <w:rPr>
          <w:rFonts w:eastAsia="Calibri"/>
          <w:spacing w:val="-2"/>
          <w:sz w:val="28"/>
          <w:szCs w:val="28"/>
          <w:lang w:val="nl-NL"/>
        </w:rPr>
        <w:t xml:space="preserve">chưa thường xuyên; công tác phối hợp với lực lượng chức năng trong công tác giáo dục tuyên truyền còn hạn chế. </w:t>
      </w:r>
    </w:p>
    <w:p w:rsidR="00550133" w:rsidRPr="00550133" w:rsidRDefault="00550133" w:rsidP="00666645">
      <w:pPr>
        <w:tabs>
          <w:tab w:val="left" w:pos="0"/>
        </w:tabs>
        <w:spacing w:before="120" w:after="120"/>
        <w:jc w:val="both"/>
        <w:rPr>
          <w:b/>
          <w:sz w:val="28"/>
          <w:szCs w:val="28"/>
          <w:lang w:val="nl-NL"/>
        </w:rPr>
      </w:pPr>
      <w:r w:rsidRPr="00550133">
        <w:rPr>
          <w:sz w:val="28"/>
          <w:szCs w:val="28"/>
          <w:lang w:val="nl-NL"/>
        </w:rPr>
        <w:tab/>
      </w:r>
      <w:r w:rsidRPr="00550133">
        <w:rPr>
          <w:b/>
          <w:sz w:val="28"/>
          <w:szCs w:val="28"/>
          <w:lang w:val="nl-NL"/>
        </w:rPr>
        <w:t xml:space="preserve">7. Công tác nuôi dưỡng, chăm sóc học sinh, vệ sinh an toàn thực phẩm; thực hiện các phong trào thi đua và công tác tư vấn tâm lý học đường. </w:t>
      </w:r>
    </w:p>
    <w:p w:rsidR="00550133" w:rsidRPr="00550133" w:rsidRDefault="00550133" w:rsidP="00666645">
      <w:pPr>
        <w:spacing w:before="120" w:after="120"/>
        <w:jc w:val="both"/>
        <w:rPr>
          <w:sz w:val="28"/>
          <w:szCs w:val="28"/>
          <w:lang w:val="nl-NL"/>
        </w:rPr>
      </w:pPr>
      <w:r w:rsidRPr="00550133">
        <w:rPr>
          <w:b/>
          <w:sz w:val="28"/>
          <w:szCs w:val="28"/>
          <w:lang w:val="nl-NL"/>
        </w:rPr>
        <w:tab/>
      </w:r>
      <w:r w:rsidRPr="00550133">
        <w:rPr>
          <w:i/>
          <w:sz w:val="28"/>
          <w:szCs w:val="28"/>
          <w:lang w:val="nl-NL"/>
        </w:rPr>
        <w:t xml:space="preserve">7.1. Ưu điểm: </w:t>
      </w:r>
      <w:r w:rsidRPr="00550133">
        <w:rPr>
          <w:sz w:val="28"/>
          <w:szCs w:val="28"/>
          <w:lang w:val="nl-NL"/>
        </w:rPr>
        <w:t xml:space="preserve">Nhà trường ban hành kế hoạch thực hiện phong trào thi đua xây dựng “Trường học công viên”, “GV giúp đỡ GV phát triển, giúp đỡ HS tiến bộ”, “hũ gạo tình thương”, xây dựng chỉ tiêu phấn đấu thực hiện. </w:t>
      </w:r>
    </w:p>
    <w:p w:rsidR="00550133" w:rsidRPr="00550133" w:rsidRDefault="00550133" w:rsidP="00666645">
      <w:pPr>
        <w:spacing w:before="120" w:after="120"/>
        <w:jc w:val="both"/>
        <w:rPr>
          <w:i/>
          <w:sz w:val="28"/>
          <w:szCs w:val="28"/>
          <w:lang w:val="nl-NL"/>
        </w:rPr>
      </w:pPr>
      <w:r w:rsidRPr="00550133">
        <w:rPr>
          <w:i/>
          <w:sz w:val="28"/>
          <w:szCs w:val="28"/>
          <w:lang w:val="nl-NL"/>
        </w:rPr>
        <w:tab/>
        <w:t>7.2. Nhược điểm</w:t>
      </w:r>
    </w:p>
    <w:p w:rsidR="00550133" w:rsidRPr="00550133" w:rsidRDefault="00550133" w:rsidP="00666645">
      <w:pPr>
        <w:spacing w:before="120" w:after="120"/>
        <w:ind w:firstLine="720"/>
        <w:jc w:val="both"/>
        <w:rPr>
          <w:rFonts w:eastAsia="Calibri"/>
          <w:sz w:val="28"/>
          <w:szCs w:val="28"/>
          <w:lang w:val="sv-SE"/>
        </w:rPr>
      </w:pPr>
      <w:r w:rsidRPr="00550133">
        <w:rPr>
          <w:rFonts w:eastAsia="Calibri"/>
          <w:sz w:val="28"/>
          <w:szCs w:val="28"/>
          <w:lang w:val="sv-SE"/>
        </w:rPr>
        <w:t xml:space="preserve">- Chưa có nơi chế biến thức ăn được thiết kế theo nguyên tắc một chiều; kho chứa thực phẩm sắp xếp chưa gọn gàng và khoa học; chưa có tủ sấy bát; chưa xây dựng thực đơn riêng cho từng tuần. </w:t>
      </w:r>
    </w:p>
    <w:p w:rsidR="00550133" w:rsidRPr="00550133" w:rsidRDefault="00550133" w:rsidP="00666645">
      <w:pPr>
        <w:spacing w:before="120" w:after="120"/>
        <w:ind w:firstLine="720"/>
        <w:jc w:val="both"/>
        <w:rPr>
          <w:i/>
          <w:sz w:val="28"/>
          <w:szCs w:val="28"/>
          <w:lang w:val="nl-NL"/>
        </w:rPr>
      </w:pPr>
      <w:r w:rsidRPr="00550133">
        <w:rPr>
          <w:i/>
          <w:sz w:val="28"/>
          <w:szCs w:val="28"/>
          <w:lang w:val="nl-NL"/>
        </w:rPr>
        <w:t xml:space="preserve">- </w:t>
      </w:r>
      <w:r w:rsidRPr="00550133">
        <w:rPr>
          <w:sz w:val="28"/>
          <w:szCs w:val="28"/>
          <w:lang w:val="nl-NL"/>
        </w:rPr>
        <w:t>Kế hoạch hoạt động chưa bám sát các tiêu chí “Trường học công viên” theo văn bản số 2193/SGDĐT-GDTXGDCN ngày 01/10/2018 của Sở GDĐT.</w:t>
      </w:r>
    </w:p>
    <w:p w:rsidR="00550133" w:rsidRPr="00550133" w:rsidRDefault="00550133" w:rsidP="00666645">
      <w:pPr>
        <w:spacing w:before="120" w:after="120"/>
        <w:ind w:firstLine="720"/>
        <w:jc w:val="both"/>
        <w:rPr>
          <w:rFonts w:eastAsia="MS Mincho"/>
          <w:b/>
          <w:sz w:val="28"/>
          <w:szCs w:val="28"/>
          <w:lang w:val="fr-FR" w:eastAsia="ja-JP"/>
        </w:rPr>
      </w:pPr>
      <w:r w:rsidRPr="00550133">
        <w:rPr>
          <w:rFonts w:eastAsia="MS Mincho"/>
          <w:b/>
          <w:sz w:val="28"/>
          <w:szCs w:val="28"/>
          <w:lang w:val="fr-FR" w:eastAsia="ja-JP"/>
        </w:rPr>
        <w:t xml:space="preserve">III. KIẾN NGHỊ </w:t>
      </w:r>
    </w:p>
    <w:p w:rsidR="00550133" w:rsidRPr="00550133" w:rsidRDefault="00550133" w:rsidP="00666645">
      <w:pPr>
        <w:spacing w:before="120" w:after="120"/>
        <w:ind w:firstLine="720"/>
        <w:jc w:val="both"/>
        <w:rPr>
          <w:rFonts w:eastAsia="MS Mincho"/>
          <w:b/>
          <w:sz w:val="28"/>
          <w:szCs w:val="28"/>
          <w:lang w:val="fr-FR" w:eastAsia="ja-JP"/>
        </w:rPr>
      </w:pPr>
      <w:r w:rsidRPr="00550133">
        <w:rPr>
          <w:rFonts w:eastAsia="MS Mincho"/>
          <w:b/>
          <w:sz w:val="28"/>
          <w:szCs w:val="28"/>
          <w:lang w:val="fr-FR" w:eastAsia="ja-JP"/>
        </w:rPr>
        <w:t>1. Đối với Ban giám hiệu</w:t>
      </w:r>
    </w:p>
    <w:p w:rsidR="00550133" w:rsidRPr="00550133" w:rsidRDefault="00550133" w:rsidP="00666645">
      <w:pPr>
        <w:spacing w:before="120" w:after="120"/>
        <w:ind w:firstLine="720"/>
        <w:jc w:val="both"/>
        <w:rPr>
          <w:sz w:val="28"/>
          <w:szCs w:val="28"/>
          <w:lang w:val="nb-NO"/>
        </w:rPr>
      </w:pPr>
      <w:r w:rsidRPr="00550133">
        <w:rPr>
          <w:sz w:val="28"/>
          <w:szCs w:val="28"/>
          <w:lang w:val="fr-FR"/>
        </w:rPr>
        <w:t>- Tăng cường công tác giáo dục chính trị, tư tưởng; công tác PBGDPL; kỹ năng nghề nghiệp, tình huống sư phạm cho đội ngũ CB, GV. Tập trung chỉ đạo đẩy mạnh công tác tuyên truyền, đổi mới nội dung, phương pháp và hình thức giáo dục đạo đức, lối sống, kỹ năng sống cho HS.</w:t>
      </w:r>
      <w:r w:rsidRPr="00550133">
        <w:rPr>
          <w:sz w:val="28"/>
          <w:szCs w:val="28"/>
          <w:lang w:val="nb-NO"/>
        </w:rPr>
        <w:t xml:space="preserve"> </w:t>
      </w:r>
    </w:p>
    <w:p w:rsidR="00550133" w:rsidRPr="00550133" w:rsidRDefault="00550133" w:rsidP="00666645">
      <w:pPr>
        <w:spacing w:before="120" w:after="120"/>
        <w:ind w:firstLine="720"/>
        <w:jc w:val="both"/>
        <w:rPr>
          <w:bCs/>
          <w:sz w:val="28"/>
          <w:szCs w:val="28"/>
          <w:lang w:val="nl-NL"/>
        </w:rPr>
      </w:pPr>
      <w:r w:rsidRPr="00550133">
        <w:rPr>
          <w:bCs/>
          <w:sz w:val="28"/>
          <w:szCs w:val="28"/>
          <w:lang w:val="fr-FR"/>
        </w:rPr>
        <w:t xml:space="preserve">- </w:t>
      </w:r>
      <w:r w:rsidRPr="00550133">
        <w:rPr>
          <w:bCs/>
          <w:sz w:val="28"/>
          <w:szCs w:val="28"/>
          <w:lang w:val="nl-NL"/>
        </w:rPr>
        <w:t>Thực hiện công khai các nội dung theo Thông tư 36/2017/TT-BGDĐT ngày 28/12/2017 đúng thời gian quy định.</w:t>
      </w:r>
    </w:p>
    <w:p w:rsidR="00550133" w:rsidRPr="00550133" w:rsidRDefault="00550133" w:rsidP="00666645">
      <w:pPr>
        <w:spacing w:before="120" w:after="120"/>
        <w:ind w:firstLine="720"/>
        <w:jc w:val="both"/>
        <w:rPr>
          <w:bCs/>
          <w:sz w:val="28"/>
          <w:szCs w:val="28"/>
          <w:lang w:val="nl-NL"/>
        </w:rPr>
      </w:pPr>
      <w:r w:rsidRPr="00550133">
        <w:rPr>
          <w:bCs/>
          <w:sz w:val="28"/>
          <w:szCs w:val="28"/>
          <w:lang w:val="nl-NL"/>
        </w:rPr>
        <w:t xml:space="preserve">- Cập nhật đầy đủ kết quả kiểm tra nội bộ trong cuốn hồ sơ thanh tra, kiểm tra GV và lưu đầy đủ biên bản các nội dung kiểm tra nội bộ theo công văn số 1886/SGDĐT-TTr ngày 28/8/2018. </w:t>
      </w:r>
    </w:p>
    <w:p w:rsidR="00550133" w:rsidRPr="00550133" w:rsidRDefault="00550133" w:rsidP="00666645">
      <w:pPr>
        <w:shd w:val="clear" w:color="auto" w:fill="FFFFFF"/>
        <w:spacing w:before="120" w:after="120"/>
        <w:ind w:firstLine="720"/>
        <w:jc w:val="both"/>
        <w:textAlignment w:val="baseline"/>
        <w:rPr>
          <w:rFonts w:eastAsia="Calibri"/>
          <w:sz w:val="28"/>
          <w:szCs w:val="28"/>
          <w:lang w:val="nl-NL"/>
        </w:rPr>
      </w:pPr>
      <w:r w:rsidRPr="00550133">
        <w:rPr>
          <w:rFonts w:eastAsia="Calibri"/>
          <w:sz w:val="28"/>
          <w:szCs w:val="28"/>
          <w:lang w:val="nl-NL"/>
        </w:rPr>
        <w:t>- Xây dựng Bộ Quy tắc ứng xử trong trường học theo Kế hoạch số 2941/KH-SGDĐT ngày 25/12/2018 của Sở GDĐT về thực hiện Đề án xây dựng văn hóa ứng xử trong trường học giai đoạn 2018-2025.</w:t>
      </w:r>
    </w:p>
    <w:p w:rsidR="00550133" w:rsidRPr="00550133" w:rsidRDefault="00550133" w:rsidP="00666645">
      <w:pPr>
        <w:tabs>
          <w:tab w:val="left" w:pos="709"/>
          <w:tab w:val="center" w:pos="1701"/>
          <w:tab w:val="center" w:pos="6237"/>
        </w:tabs>
        <w:spacing w:before="120" w:after="120"/>
        <w:jc w:val="both"/>
        <w:rPr>
          <w:sz w:val="28"/>
          <w:szCs w:val="28"/>
        </w:rPr>
      </w:pPr>
      <w:r w:rsidRPr="00550133">
        <w:rPr>
          <w:bCs/>
          <w:sz w:val="28"/>
          <w:szCs w:val="28"/>
          <w:lang w:val="nl-NL"/>
        </w:rPr>
        <w:tab/>
        <w:t xml:space="preserve">- Tăng cường công tác kiểm tra, ký xác nhận đối với các loại hồ sơ sổ sách, đặc biệt là giáo án của GV. </w:t>
      </w:r>
      <w:r w:rsidRPr="00550133">
        <w:rPr>
          <w:sz w:val="28"/>
          <w:szCs w:val="28"/>
          <w:lang w:val="nl-NL"/>
        </w:rPr>
        <w:t>Yêu cầu</w:t>
      </w:r>
      <w:r w:rsidRPr="00550133">
        <w:rPr>
          <w:sz w:val="28"/>
          <w:szCs w:val="28"/>
          <w:lang w:val="vi-VN"/>
        </w:rPr>
        <w:t xml:space="preserve"> </w:t>
      </w:r>
      <w:r w:rsidRPr="00550133">
        <w:rPr>
          <w:sz w:val="28"/>
          <w:szCs w:val="28"/>
          <w:lang w:val="nl-NL"/>
        </w:rPr>
        <w:t>GV</w:t>
      </w:r>
      <w:r w:rsidRPr="00550133">
        <w:rPr>
          <w:sz w:val="28"/>
          <w:szCs w:val="28"/>
          <w:lang w:val="vi-VN"/>
        </w:rPr>
        <w:t xml:space="preserve"> bổ sung các bài kiểm tra 15</w:t>
      </w:r>
      <w:r w:rsidRPr="00550133">
        <w:rPr>
          <w:sz w:val="28"/>
          <w:szCs w:val="28"/>
        </w:rPr>
        <w:t xml:space="preserve"> phút</w:t>
      </w:r>
      <w:r w:rsidRPr="00550133">
        <w:rPr>
          <w:sz w:val="28"/>
          <w:szCs w:val="28"/>
          <w:lang w:val="vi-VN"/>
        </w:rPr>
        <w:t xml:space="preserve"> vào giáo án và khắc phục những tồn tại trong hồ sơ sổ sách của </w:t>
      </w:r>
      <w:r w:rsidRPr="00550133">
        <w:rPr>
          <w:sz w:val="28"/>
          <w:szCs w:val="28"/>
          <w:lang w:val="nl-NL"/>
        </w:rPr>
        <w:t>GV</w:t>
      </w:r>
      <w:r w:rsidRPr="00550133">
        <w:rPr>
          <w:sz w:val="28"/>
          <w:szCs w:val="28"/>
          <w:lang w:val="vi-VN"/>
        </w:rPr>
        <w:t xml:space="preserve"> như đã nêu trên. </w:t>
      </w:r>
      <w:r w:rsidRPr="00550133">
        <w:rPr>
          <w:bCs/>
          <w:sz w:val="28"/>
          <w:szCs w:val="28"/>
          <w:lang w:val="nl-NL"/>
        </w:rPr>
        <w:t xml:space="preserve">Chỉ đạo </w:t>
      </w:r>
      <w:r w:rsidRPr="00550133">
        <w:rPr>
          <w:sz w:val="28"/>
          <w:szCs w:val="28"/>
          <w:lang w:val="nl-NL"/>
        </w:rPr>
        <w:t>x</w:t>
      </w:r>
      <w:r w:rsidRPr="00550133">
        <w:rPr>
          <w:sz w:val="28"/>
          <w:szCs w:val="28"/>
          <w:lang w:val="vi-VN"/>
        </w:rPr>
        <w:t xml:space="preserve">ây dựng lại </w:t>
      </w:r>
      <w:r w:rsidRPr="00550133">
        <w:rPr>
          <w:sz w:val="28"/>
          <w:szCs w:val="28"/>
          <w:lang w:val="nl-NL"/>
        </w:rPr>
        <w:t>k</w:t>
      </w:r>
      <w:r w:rsidRPr="00550133">
        <w:rPr>
          <w:sz w:val="28"/>
          <w:szCs w:val="28"/>
          <w:lang w:val="vi-VN"/>
        </w:rPr>
        <w:t xml:space="preserve">hung ôn tập thi vào 10 đối với môn </w:t>
      </w:r>
      <w:r w:rsidRPr="00550133">
        <w:rPr>
          <w:sz w:val="28"/>
          <w:szCs w:val="28"/>
        </w:rPr>
        <w:t>t</w:t>
      </w:r>
      <w:r w:rsidRPr="00550133">
        <w:rPr>
          <w:sz w:val="28"/>
          <w:szCs w:val="28"/>
          <w:lang w:val="vi-VN"/>
        </w:rPr>
        <w:t>iếng Anh</w:t>
      </w:r>
      <w:r w:rsidRPr="00550133">
        <w:rPr>
          <w:sz w:val="28"/>
          <w:szCs w:val="28"/>
        </w:rPr>
        <w:t>.</w:t>
      </w:r>
    </w:p>
    <w:p w:rsidR="00550133" w:rsidRPr="00550133" w:rsidRDefault="00550133" w:rsidP="00666645">
      <w:pPr>
        <w:spacing w:before="120" w:after="120"/>
        <w:ind w:firstLine="720"/>
        <w:jc w:val="both"/>
        <w:rPr>
          <w:sz w:val="28"/>
          <w:szCs w:val="28"/>
          <w:bdr w:val="none" w:sz="0" w:space="0" w:color="auto" w:frame="1"/>
          <w:lang w:val="nl-NL"/>
        </w:rPr>
      </w:pPr>
      <w:r w:rsidRPr="00550133">
        <w:rPr>
          <w:sz w:val="28"/>
          <w:szCs w:val="28"/>
          <w:lang w:val="nb-NO"/>
        </w:rPr>
        <w:t xml:space="preserve">- </w:t>
      </w:r>
      <w:r w:rsidRPr="00550133">
        <w:rPr>
          <w:sz w:val="28"/>
          <w:szCs w:val="28"/>
          <w:bdr w:val="none" w:sz="0" w:space="0" w:color="auto" w:frame="1"/>
          <w:lang w:val="nl-NL"/>
        </w:rPr>
        <w:t>Công tác vệ sinh môi trường, đảm bảo an toàn vệ sinh thực phẩm cần tiếp tục quan tâm, triển khai thực hiện theo văn bản hướng dẫn.</w:t>
      </w:r>
    </w:p>
    <w:p w:rsidR="00550133" w:rsidRPr="00550133" w:rsidRDefault="00550133" w:rsidP="00666645">
      <w:pPr>
        <w:spacing w:before="120" w:after="120"/>
        <w:ind w:firstLine="720"/>
        <w:jc w:val="both"/>
        <w:rPr>
          <w:sz w:val="28"/>
          <w:szCs w:val="28"/>
          <w:bdr w:val="none" w:sz="0" w:space="0" w:color="auto" w:frame="1"/>
          <w:lang w:val="nl-NL"/>
        </w:rPr>
      </w:pPr>
      <w:r w:rsidRPr="00550133">
        <w:rPr>
          <w:sz w:val="28"/>
          <w:szCs w:val="28"/>
          <w:bdr w:val="none" w:sz="0" w:space="0" w:color="auto" w:frame="1"/>
          <w:lang w:val="nl-NL"/>
        </w:rPr>
        <w:t>- Lãnh đạo nhà trường tăng cường kiểm tra việc thực hiện nhiệm vụ của GV, NV đảm bảo kỷ cương nền nếp, trách nhiệm của CB, GV đáp ứng yêu cầu nhiệm vụ được giao. Động viên CB, GV thực hiện tốt nhiệm vụ, p</w:t>
      </w:r>
      <w:r w:rsidRPr="00550133">
        <w:rPr>
          <w:sz w:val="28"/>
          <w:szCs w:val="28"/>
          <w:lang w:val="fr-FR"/>
        </w:rPr>
        <w:t>hê bình đối với những GV vi phạm quy chế chuyên môn.</w:t>
      </w:r>
    </w:p>
    <w:p w:rsidR="00550133" w:rsidRPr="00550133" w:rsidRDefault="00550133" w:rsidP="00666645">
      <w:pPr>
        <w:autoSpaceDE w:val="0"/>
        <w:autoSpaceDN w:val="0"/>
        <w:adjustRightInd w:val="0"/>
        <w:spacing w:before="120" w:after="120"/>
        <w:ind w:firstLine="720"/>
        <w:jc w:val="both"/>
        <w:rPr>
          <w:b/>
          <w:kern w:val="32"/>
          <w:sz w:val="28"/>
          <w:szCs w:val="28"/>
          <w:lang w:val="fr-FR"/>
        </w:rPr>
      </w:pPr>
      <w:r w:rsidRPr="00550133">
        <w:rPr>
          <w:b/>
          <w:kern w:val="32"/>
          <w:sz w:val="28"/>
          <w:szCs w:val="28"/>
          <w:lang w:val="fr-FR"/>
        </w:rPr>
        <w:t xml:space="preserve">2. Đối với Tổ chuyên môn </w:t>
      </w:r>
    </w:p>
    <w:p w:rsidR="00550133" w:rsidRPr="00550133" w:rsidRDefault="00550133" w:rsidP="00666645">
      <w:pPr>
        <w:autoSpaceDE w:val="0"/>
        <w:autoSpaceDN w:val="0"/>
        <w:adjustRightInd w:val="0"/>
        <w:spacing w:before="120" w:after="120"/>
        <w:ind w:firstLine="720"/>
        <w:jc w:val="both"/>
        <w:rPr>
          <w:b/>
          <w:i/>
          <w:kern w:val="32"/>
          <w:sz w:val="28"/>
          <w:szCs w:val="28"/>
          <w:lang w:val="fr-FR"/>
        </w:rPr>
      </w:pPr>
      <w:r w:rsidRPr="00550133">
        <w:rPr>
          <w:sz w:val="28"/>
          <w:szCs w:val="28"/>
          <w:lang w:val="fr-FR"/>
        </w:rPr>
        <w:t xml:space="preserve">Tăng cường công tác kiểm tra, đôn đốc đối với việc ghi chép nội dung cuộc họp của tổ chuyên môn, GV, năng cao chất lượng cuộc họp chuyên môn,  nhận xét giờ dạy của đồng nghiệp. Thực hiện họp tổ đầy đủ theo quy định. Thường xuyên đôn đốc, nhắc nhở giáo GV trong việc thực hiện quy chế chuyên môn, lưu giữ hồ sơ sổ sách cẩn thận, giám sát chặt chẽ khâu ra đề kiểm tra của GV trong tổ. </w:t>
      </w:r>
    </w:p>
    <w:p w:rsidR="00550133" w:rsidRPr="00550133" w:rsidRDefault="00550133" w:rsidP="00666645">
      <w:pPr>
        <w:tabs>
          <w:tab w:val="left" w:pos="709"/>
          <w:tab w:val="center" w:pos="1701"/>
          <w:tab w:val="center" w:pos="6237"/>
        </w:tabs>
        <w:spacing w:before="120" w:after="120"/>
        <w:jc w:val="both"/>
        <w:rPr>
          <w:sz w:val="28"/>
          <w:szCs w:val="28"/>
          <w:lang w:val="fr-FR"/>
        </w:rPr>
      </w:pPr>
      <w:r w:rsidRPr="00550133">
        <w:rPr>
          <w:b/>
          <w:sz w:val="28"/>
          <w:szCs w:val="28"/>
          <w:lang w:val="fr-FR"/>
        </w:rPr>
        <w:tab/>
        <w:t>3. Đối với giáo viên:</w:t>
      </w:r>
      <w:r w:rsidRPr="00550133">
        <w:rPr>
          <w:sz w:val="28"/>
          <w:szCs w:val="28"/>
          <w:lang w:val="fr-FR"/>
        </w:rPr>
        <w:t xml:space="preserve"> Tích cực tự học tập nâng cao trình độ chuyên môn, tích cực đổi mới phương pháp dạy học và phương pháp kiểm tra đánh giá theo hướng phát huy năng lực của học viên, tích cực sử dụng đồ dùng dạy học và sử dụng có hiệu quả. Bổ sung thời gian cho mỗi hoạt động trong một giờ dạy của giáo án bộ môn. Thực hiện sửa chữa điểm, khâu ra đề và thẩm định đề theo đúng quy định. </w:t>
      </w:r>
    </w:p>
    <w:p w:rsidR="00BA17FC" w:rsidRPr="00666645" w:rsidRDefault="00BA17FC" w:rsidP="00666645">
      <w:pPr>
        <w:spacing w:before="120" w:after="120"/>
        <w:ind w:firstLine="600"/>
        <w:jc w:val="both"/>
        <w:rPr>
          <w:sz w:val="28"/>
          <w:szCs w:val="28"/>
          <w:lang w:val="vi-VN"/>
        </w:rPr>
      </w:pPr>
      <w:r w:rsidRPr="00666645">
        <w:rPr>
          <w:sz w:val="28"/>
          <w:szCs w:val="28"/>
          <w:lang w:val="vi-VN"/>
        </w:rPr>
        <w:t xml:space="preserve">Trên đây là Kết luận thanh tra </w:t>
      </w:r>
      <w:r w:rsidRPr="00666645">
        <w:rPr>
          <w:sz w:val="28"/>
          <w:szCs w:val="28"/>
          <w:lang w:val="fr-FR"/>
        </w:rPr>
        <w:t>chuyên ngành trường PTDTNT THCS huyện Văn Lãng</w:t>
      </w:r>
      <w:r w:rsidRPr="00666645">
        <w:rPr>
          <w:sz w:val="28"/>
          <w:szCs w:val="28"/>
          <w:lang w:val="vi-VN"/>
        </w:rPr>
        <w:t xml:space="preserve">. Sở GDĐT yêu cầu </w:t>
      </w:r>
      <w:r w:rsidRPr="00666645">
        <w:rPr>
          <w:sz w:val="28"/>
          <w:szCs w:val="28"/>
          <w:lang w:val="fr-FR"/>
        </w:rPr>
        <w:t>trường PTDTNT THCS huyện Văn Lãng</w:t>
      </w:r>
      <w:r w:rsidRPr="00666645">
        <w:rPr>
          <w:sz w:val="28"/>
          <w:szCs w:val="28"/>
          <w:lang w:val="vi-VN"/>
        </w:rPr>
        <w:t xml:space="preserve"> báo cáo kết quả thực hiện các yêu cầu nêu trên</w:t>
      </w:r>
      <w:r w:rsidRPr="00666645">
        <w:rPr>
          <w:b/>
          <w:sz w:val="28"/>
          <w:szCs w:val="28"/>
          <w:lang w:val="vi-VN"/>
        </w:rPr>
        <w:t xml:space="preserve"> </w:t>
      </w:r>
      <w:r w:rsidRPr="00666645">
        <w:rPr>
          <w:sz w:val="28"/>
          <w:szCs w:val="28"/>
          <w:lang w:val="vi-VN"/>
        </w:rPr>
        <w:t>về Sở GDĐT (qua Thanh tra Sở) trong thời gian 15 ngày, kể từ ngày nhận được kết luận thanh tra./.</w:t>
      </w:r>
    </w:p>
    <w:p w:rsidR="00BA17FC" w:rsidRPr="002734E6" w:rsidRDefault="00BA17FC" w:rsidP="0093011F">
      <w:pPr>
        <w:spacing w:before="120"/>
        <w:ind w:firstLine="600"/>
        <w:jc w:val="both"/>
        <w:rPr>
          <w:sz w:val="28"/>
          <w:szCs w:val="28"/>
          <w:lang w:val="vi-VN"/>
        </w:rPr>
      </w:pPr>
    </w:p>
    <w:tbl>
      <w:tblPr>
        <w:tblW w:w="9360" w:type="dxa"/>
        <w:tblInd w:w="108" w:type="dxa"/>
        <w:tblLook w:val="01E0" w:firstRow="1" w:lastRow="1" w:firstColumn="1" w:lastColumn="1" w:noHBand="0" w:noVBand="0"/>
      </w:tblPr>
      <w:tblGrid>
        <w:gridCol w:w="4680"/>
        <w:gridCol w:w="4680"/>
      </w:tblGrid>
      <w:tr w:rsidR="002734E6" w:rsidRPr="002734E6" w:rsidTr="00AB1079">
        <w:tc>
          <w:tcPr>
            <w:tcW w:w="4680" w:type="dxa"/>
          </w:tcPr>
          <w:p w:rsidR="00BA17FC" w:rsidRPr="002734E6" w:rsidRDefault="00BA17FC" w:rsidP="00AB1079">
            <w:pPr>
              <w:tabs>
                <w:tab w:val="right" w:leader="dot" w:pos="8460"/>
              </w:tabs>
              <w:rPr>
                <w:b/>
                <w:i/>
                <w:lang w:val="de-DE"/>
              </w:rPr>
            </w:pPr>
            <w:r w:rsidRPr="002734E6">
              <w:rPr>
                <w:b/>
                <w:i/>
                <w:lang w:val="de-DE"/>
              </w:rPr>
              <w:t>Nơi nhận:</w:t>
            </w:r>
          </w:p>
          <w:p w:rsidR="00BA17FC" w:rsidRPr="002734E6" w:rsidRDefault="00BA17FC" w:rsidP="00AB1079">
            <w:pPr>
              <w:tabs>
                <w:tab w:val="right" w:leader="dot" w:pos="8460"/>
              </w:tabs>
              <w:rPr>
                <w:lang w:val="de-DE"/>
              </w:rPr>
            </w:pPr>
            <w:r w:rsidRPr="002734E6">
              <w:rPr>
                <w:sz w:val="22"/>
                <w:szCs w:val="22"/>
                <w:lang w:val="de-DE"/>
              </w:rPr>
              <w:t>- Thanh tra Bộ GDĐT;</w:t>
            </w:r>
          </w:p>
          <w:p w:rsidR="00BA17FC" w:rsidRPr="002734E6" w:rsidRDefault="00BA17FC" w:rsidP="00AB1079">
            <w:pPr>
              <w:jc w:val="both"/>
              <w:rPr>
                <w:bCs/>
                <w:iCs/>
                <w:lang w:val="de-DE"/>
              </w:rPr>
            </w:pPr>
            <w:r w:rsidRPr="002734E6">
              <w:rPr>
                <w:bCs/>
                <w:iCs/>
                <w:sz w:val="22"/>
                <w:szCs w:val="22"/>
                <w:lang w:val="de-DE"/>
              </w:rPr>
              <w:t>- Thanh tra tỉnh;</w:t>
            </w:r>
          </w:p>
          <w:p w:rsidR="00BA17FC" w:rsidRPr="002734E6" w:rsidRDefault="00BA17FC" w:rsidP="00AB1079">
            <w:pPr>
              <w:jc w:val="both"/>
              <w:rPr>
                <w:bCs/>
                <w:iCs/>
                <w:lang w:val="de-DE"/>
              </w:rPr>
            </w:pPr>
            <w:r w:rsidRPr="002734E6">
              <w:rPr>
                <w:bCs/>
                <w:iCs/>
                <w:sz w:val="22"/>
                <w:szCs w:val="22"/>
                <w:lang w:val="de-DE"/>
              </w:rPr>
              <w:t>- UBND huyện Văn Lãng;</w:t>
            </w:r>
          </w:p>
          <w:p w:rsidR="00BA17FC" w:rsidRPr="002734E6" w:rsidRDefault="00BA17FC" w:rsidP="00AB1079">
            <w:pPr>
              <w:jc w:val="both"/>
              <w:rPr>
                <w:lang w:val="de-DE"/>
              </w:rPr>
            </w:pPr>
            <w:r w:rsidRPr="002734E6">
              <w:rPr>
                <w:sz w:val="22"/>
                <w:szCs w:val="22"/>
                <w:lang w:val="de-DE"/>
              </w:rPr>
              <w:t>- GĐ, các PGĐ Sở GDĐT;</w:t>
            </w:r>
          </w:p>
          <w:p w:rsidR="00BA17FC" w:rsidRPr="002734E6" w:rsidRDefault="00BA17FC" w:rsidP="00AB1079">
            <w:pPr>
              <w:jc w:val="both"/>
              <w:rPr>
                <w:lang w:val="de-DE"/>
              </w:rPr>
            </w:pPr>
            <w:r w:rsidRPr="002734E6">
              <w:rPr>
                <w:sz w:val="22"/>
                <w:szCs w:val="22"/>
                <w:lang w:val="de-DE"/>
              </w:rPr>
              <w:t>- Các Phòng thuộc Sở;</w:t>
            </w:r>
          </w:p>
          <w:p w:rsidR="00BA17FC" w:rsidRDefault="00BA17FC" w:rsidP="00AB1079">
            <w:pPr>
              <w:jc w:val="both"/>
              <w:rPr>
                <w:sz w:val="22"/>
                <w:szCs w:val="22"/>
                <w:lang w:val="de-DE"/>
              </w:rPr>
            </w:pPr>
            <w:r w:rsidRPr="002734E6">
              <w:rPr>
                <w:sz w:val="22"/>
                <w:szCs w:val="22"/>
                <w:lang w:val="de-DE"/>
              </w:rPr>
              <w:t xml:space="preserve">- Các đơn vị trực thuộc Sở; </w:t>
            </w:r>
          </w:p>
          <w:p w:rsidR="002734E6" w:rsidRPr="002734E6" w:rsidRDefault="002734E6" w:rsidP="00AB1079">
            <w:pPr>
              <w:jc w:val="both"/>
              <w:rPr>
                <w:lang w:val="de-DE"/>
              </w:rPr>
            </w:pPr>
            <w:r>
              <w:rPr>
                <w:sz w:val="22"/>
                <w:szCs w:val="22"/>
                <w:lang w:val="de-DE"/>
              </w:rPr>
              <w:t>- Phòng GDĐT huyện Văn Lãng;</w:t>
            </w:r>
          </w:p>
          <w:p w:rsidR="00BA17FC" w:rsidRPr="002734E6" w:rsidRDefault="00BA17FC" w:rsidP="00AB1079">
            <w:pPr>
              <w:jc w:val="both"/>
              <w:rPr>
                <w:lang w:val="de-DE"/>
              </w:rPr>
            </w:pPr>
            <w:r w:rsidRPr="002734E6">
              <w:rPr>
                <w:sz w:val="22"/>
                <w:szCs w:val="22"/>
                <w:lang w:val="de-DE"/>
              </w:rPr>
              <w:t xml:space="preserve">- Đăng trên Website Sở; </w:t>
            </w:r>
          </w:p>
          <w:p w:rsidR="00BA17FC" w:rsidRPr="002734E6" w:rsidRDefault="00BA17FC" w:rsidP="00AB1079">
            <w:pPr>
              <w:tabs>
                <w:tab w:val="right" w:leader="dot" w:pos="8460"/>
              </w:tabs>
              <w:spacing w:after="120"/>
              <w:rPr>
                <w:lang w:val="de-DE"/>
              </w:rPr>
            </w:pPr>
            <w:r w:rsidRPr="002734E6">
              <w:rPr>
                <w:sz w:val="22"/>
                <w:szCs w:val="22"/>
                <w:lang w:val="de-DE"/>
              </w:rPr>
              <w:t>- Lưu VT, TTr.</w:t>
            </w:r>
            <w:r w:rsidRPr="002734E6">
              <w:rPr>
                <w:lang w:val="de-DE"/>
              </w:rPr>
              <w:t xml:space="preserve">              </w:t>
            </w:r>
          </w:p>
        </w:tc>
        <w:tc>
          <w:tcPr>
            <w:tcW w:w="4680" w:type="dxa"/>
          </w:tcPr>
          <w:p w:rsidR="00BA17FC" w:rsidRPr="002734E6" w:rsidRDefault="00BA17FC" w:rsidP="00AB1079">
            <w:pPr>
              <w:tabs>
                <w:tab w:val="right" w:leader="dot" w:pos="8460"/>
              </w:tabs>
              <w:jc w:val="center"/>
              <w:rPr>
                <w:b/>
                <w:sz w:val="28"/>
                <w:szCs w:val="28"/>
                <w:lang w:val="de-DE"/>
              </w:rPr>
            </w:pPr>
            <w:r w:rsidRPr="002734E6">
              <w:rPr>
                <w:b/>
                <w:sz w:val="28"/>
                <w:szCs w:val="28"/>
                <w:lang w:val="de-DE"/>
              </w:rPr>
              <w:t>GIÁM ĐỐC</w:t>
            </w:r>
          </w:p>
          <w:p w:rsidR="00BA17FC" w:rsidRPr="002734E6" w:rsidRDefault="00BA17FC" w:rsidP="00AB1079">
            <w:pPr>
              <w:tabs>
                <w:tab w:val="right" w:leader="dot" w:pos="8460"/>
              </w:tabs>
              <w:rPr>
                <w:sz w:val="28"/>
                <w:szCs w:val="28"/>
                <w:lang w:val="de-DE"/>
              </w:rPr>
            </w:pPr>
          </w:p>
          <w:p w:rsidR="00BA17FC" w:rsidRPr="002734E6" w:rsidRDefault="00BA17FC" w:rsidP="00AB1079">
            <w:pPr>
              <w:tabs>
                <w:tab w:val="right" w:leader="dot" w:pos="8460"/>
              </w:tabs>
              <w:rPr>
                <w:i/>
                <w:lang w:val="de-DE"/>
              </w:rPr>
            </w:pPr>
          </w:p>
          <w:p w:rsidR="00BA17FC" w:rsidRPr="002734E6" w:rsidRDefault="00BA17FC" w:rsidP="00AB1079">
            <w:pPr>
              <w:tabs>
                <w:tab w:val="right" w:leader="dot" w:pos="8460"/>
              </w:tabs>
              <w:rPr>
                <w:i/>
                <w:lang w:val="de-DE"/>
              </w:rPr>
            </w:pPr>
          </w:p>
          <w:p w:rsidR="00BA17FC" w:rsidRPr="002734E6" w:rsidRDefault="00BA17FC" w:rsidP="00AB1079">
            <w:pPr>
              <w:tabs>
                <w:tab w:val="right" w:leader="dot" w:pos="8460"/>
              </w:tabs>
              <w:rPr>
                <w:i/>
                <w:lang w:val="de-DE"/>
              </w:rPr>
            </w:pPr>
          </w:p>
          <w:p w:rsidR="00BA17FC" w:rsidRPr="002734E6" w:rsidRDefault="00BA17FC" w:rsidP="00AB1079">
            <w:pPr>
              <w:tabs>
                <w:tab w:val="right" w:leader="dot" w:pos="8460"/>
              </w:tabs>
              <w:rPr>
                <w:i/>
                <w:lang w:val="de-DE"/>
              </w:rPr>
            </w:pPr>
          </w:p>
          <w:p w:rsidR="00BA17FC" w:rsidRPr="002734E6" w:rsidRDefault="00BA17FC" w:rsidP="00AB1079">
            <w:pPr>
              <w:tabs>
                <w:tab w:val="right" w:leader="dot" w:pos="8460"/>
              </w:tabs>
              <w:rPr>
                <w:b/>
                <w:sz w:val="28"/>
                <w:szCs w:val="28"/>
                <w:lang w:val="de-DE"/>
              </w:rPr>
            </w:pPr>
          </w:p>
          <w:p w:rsidR="00BA17FC" w:rsidRPr="002734E6" w:rsidRDefault="00BA17FC" w:rsidP="00AB1079">
            <w:pPr>
              <w:tabs>
                <w:tab w:val="right" w:leader="dot" w:pos="8460"/>
              </w:tabs>
              <w:jc w:val="center"/>
              <w:rPr>
                <w:b/>
                <w:lang w:val="de-DE"/>
              </w:rPr>
            </w:pPr>
            <w:r w:rsidRPr="002734E6">
              <w:rPr>
                <w:b/>
                <w:sz w:val="28"/>
                <w:szCs w:val="28"/>
                <w:lang w:val="de-DE"/>
              </w:rPr>
              <w:t>Trần Quốc Tuấn</w:t>
            </w:r>
          </w:p>
        </w:tc>
      </w:tr>
    </w:tbl>
    <w:p w:rsidR="00BA17FC" w:rsidRPr="002734E6" w:rsidRDefault="00BA17FC" w:rsidP="002734E6">
      <w:pPr>
        <w:spacing w:before="120"/>
        <w:jc w:val="both"/>
        <w:rPr>
          <w:sz w:val="28"/>
          <w:szCs w:val="28"/>
          <w:lang w:val="de-DE"/>
        </w:rPr>
      </w:pPr>
    </w:p>
    <w:sectPr w:rsidR="00BA17FC" w:rsidRPr="002734E6" w:rsidSect="00595231">
      <w:footerReference w:type="even" r:id="rId9"/>
      <w:footerReference w:type="default" r:id="rId10"/>
      <w:pgSz w:w="11907" w:h="16840" w:code="9"/>
      <w:pgMar w:top="1134" w:right="851" w:bottom="1134" w:left="170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DA3" w:rsidRDefault="00B94DA3" w:rsidP="00332775">
      <w:r>
        <w:separator/>
      </w:r>
    </w:p>
  </w:endnote>
  <w:endnote w:type="continuationSeparator" w:id="0">
    <w:p w:rsidR="00B94DA3" w:rsidRDefault="00B94DA3" w:rsidP="00332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7FC" w:rsidRDefault="00BA17FC" w:rsidP="004907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17FC" w:rsidRDefault="00BA17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645" w:rsidRDefault="00666645">
    <w:pPr>
      <w:pStyle w:val="Footer"/>
      <w:jc w:val="right"/>
    </w:pPr>
    <w:r>
      <w:fldChar w:fldCharType="begin"/>
    </w:r>
    <w:r>
      <w:instrText xml:space="preserve"> PAGE   \* MERGEFORMAT </w:instrText>
    </w:r>
    <w:r>
      <w:fldChar w:fldCharType="separate"/>
    </w:r>
    <w:r w:rsidR="00B94DA3">
      <w:rPr>
        <w:noProof/>
      </w:rPr>
      <w:t>1</w:t>
    </w:r>
    <w:r>
      <w:rPr>
        <w:noProof/>
      </w:rPr>
      <w:fldChar w:fldCharType="end"/>
    </w:r>
  </w:p>
  <w:p w:rsidR="00BA17FC" w:rsidRDefault="00BA17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DA3" w:rsidRDefault="00B94DA3" w:rsidP="00332775">
      <w:r>
        <w:separator/>
      </w:r>
    </w:p>
  </w:footnote>
  <w:footnote w:type="continuationSeparator" w:id="0">
    <w:p w:rsidR="00B94DA3" w:rsidRDefault="00B94DA3" w:rsidP="003327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486ED96"/>
    <w:lvl w:ilvl="0">
      <w:start w:val="1"/>
      <w:numFmt w:val="bullet"/>
      <w:pStyle w:val="NoteLevel1"/>
      <w:lvlText w:val=""/>
      <w:lvlJc w:val="left"/>
      <w:pPr>
        <w:tabs>
          <w:tab w:val="num" w:pos="0"/>
        </w:tabs>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8986C05"/>
    <w:multiLevelType w:val="hybridMultilevel"/>
    <w:tmpl w:val="31D2A4EE"/>
    <w:lvl w:ilvl="0" w:tplc="90C2C94E">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95109F4"/>
    <w:multiLevelType w:val="hybridMultilevel"/>
    <w:tmpl w:val="CBB0BFAE"/>
    <w:lvl w:ilvl="0" w:tplc="B10C85EA">
      <w:start w:val="8"/>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047D3B"/>
    <w:multiLevelType w:val="hybridMultilevel"/>
    <w:tmpl w:val="A0F6AC38"/>
    <w:lvl w:ilvl="0" w:tplc="3C88906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E1F6452"/>
    <w:multiLevelType w:val="hybridMultilevel"/>
    <w:tmpl w:val="43126B62"/>
    <w:lvl w:ilvl="0" w:tplc="94482C2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21A2393"/>
    <w:multiLevelType w:val="hybridMultilevel"/>
    <w:tmpl w:val="AD1CB252"/>
    <w:lvl w:ilvl="0" w:tplc="478ADF22">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CC4685"/>
    <w:multiLevelType w:val="hybridMultilevel"/>
    <w:tmpl w:val="B1B8702C"/>
    <w:lvl w:ilvl="0" w:tplc="11540010">
      <w:start w:val="2"/>
      <w:numFmt w:val="bullet"/>
      <w:lvlText w:val="-"/>
      <w:lvlJc w:val="left"/>
      <w:pPr>
        <w:tabs>
          <w:tab w:val="num" w:pos="1080"/>
        </w:tabs>
        <w:ind w:left="1080" w:hanging="360"/>
      </w:pPr>
      <w:rPr>
        <w:rFonts w:ascii="Times New Roman" w:eastAsia="MS Gothic"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E4D2863"/>
    <w:multiLevelType w:val="hybridMultilevel"/>
    <w:tmpl w:val="797E6E44"/>
    <w:lvl w:ilvl="0" w:tplc="3CF8630E">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616474A"/>
    <w:multiLevelType w:val="hybridMultilevel"/>
    <w:tmpl w:val="7504BABC"/>
    <w:lvl w:ilvl="0" w:tplc="D0A2612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D32D63"/>
    <w:multiLevelType w:val="hybridMultilevel"/>
    <w:tmpl w:val="F1423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DE73B72"/>
    <w:multiLevelType w:val="hybridMultilevel"/>
    <w:tmpl w:val="F3AEDC28"/>
    <w:lvl w:ilvl="0" w:tplc="4B6E104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4E907E4"/>
    <w:multiLevelType w:val="hybridMultilevel"/>
    <w:tmpl w:val="EF6A5C8A"/>
    <w:lvl w:ilvl="0" w:tplc="5830A35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408157C9"/>
    <w:multiLevelType w:val="multilevel"/>
    <w:tmpl w:val="01103FBE"/>
    <w:lvl w:ilvl="0">
      <w:start w:val="2"/>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3">
    <w:nsid w:val="4CCB5DAD"/>
    <w:multiLevelType w:val="hybridMultilevel"/>
    <w:tmpl w:val="1C0439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EDE52F2"/>
    <w:multiLevelType w:val="multilevel"/>
    <w:tmpl w:val="33824A58"/>
    <w:lvl w:ilvl="0">
      <w:start w:val="2"/>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nsid w:val="5AB17344"/>
    <w:multiLevelType w:val="hybridMultilevel"/>
    <w:tmpl w:val="7B9EE048"/>
    <w:lvl w:ilvl="0" w:tplc="2BB8A758">
      <w:start w:val="2"/>
      <w:numFmt w:val="bullet"/>
      <w:lvlText w:val="-"/>
      <w:lvlJc w:val="left"/>
      <w:pPr>
        <w:tabs>
          <w:tab w:val="num" w:pos="1665"/>
        </w:tabs>
        <w:ind w:left="1665" w:hanging="945"/>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D314B29"/>
    <w:multiLevelType w:val="hybridMultilevel"/>
    <w:tmpl w:val="611AAF2A"/>
    <w:lvl w:ilvl="0" w:tplc="1E482DBE">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E0809B5"/>
    <w:multiLevelType w:val="hybridMultilevel"/>
    <w:tmpl w:val="BD3EA872"/>
    <w:lvl w:ilvl="0" w:tplc="342A8EDA">
      <w:start w:val="2"/>
      <w:numFmt w:val="bullet"/>
      <w:lvlText w:val="-"/>
      <w:lvlJc w:val="left"/>
      <w:pPr>
        <w:tabs>
          <w:tab w:val="num" w:pos="1665"/>
        </w:tabs>
        <w:ind w:left="1665" w:hanging="945"/>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2701378"/>
    <w:multiLevelType w:val="multilevel"/>
    <w:tmpl w:val="18106ED4"/>
    <w:lvl w:ilvl="0">
      <w:start w:val="2"/>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78F805E3"/>
    <w:multiLevelType w:val="hybridMultilevel"/>
    <w:tmpl w:val="794A8354"/>
    <w:lvl w:ilvl="0" w:tplc="54DC13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7"/>
  </w:num>
  <w:num w:numId="2">
    <w:abstractNumId w:val="19"/>
  </w:num>
  <w:num w:numId="3">
    <w:abstractNumId w:val="9"/>
  </w:num>
  <w:num w:numId="4">
    <w:abstractNumId w:val="4"/>
  </w:num>
  <w:num w:numId="5">
    <w:abstractNumId w:val="11"/>
  </w:num>
  <w:num w:numId="6">
    <w:abstractNumId w:val="13"/>
  </w:num>
  <w:num w:numId="7">
    <w:abstractNumId w:val="3"/>
  </w:num>
  <w:num w:numId="8">
    <w:abstractNumId w:val="14"/>
  </w:num>
  <w:num w:numId="9">
    <w:abstractNumId w:val="12"/>
  </w:num>
  <w:num w:numId="10">
    <w:abstractNumId w:val="0"/>
  </w:num>
  <w:num w:numId="11">
    <w:abstractNumId w:val="10"/>
  </w:num>
  <w:num w:numId="12">
    <w:abstractNumId w:val="16"/>
  </w:num>
  <w:num w:numId="13">
    <w:abstractNumId w:val="1"/>
  </w:num>
  <w:num w:numId="14">
    <w:abstractNumId w:val="15"/>
  </w:num>
  <w:num w:numId="15">
    <w:abstractNumId w:val="17"/>
  </w:num>
  <w:num w:numId="16">
    <w:abstractNumId w:val="6"/>
  </w:num>
  <w:num w:numId="17">
    <w:abstractNumId w:val="2"/>
  </w:num>
  <w:num w:numId="18">
    <w:abstractNumId w:val="8"/>
  </w:num>
  <w:num w:numId="19">
    <w:abstractNumId w:val="18"/>
  </w:num>
  <w:num w:numId="20">
    <w:abstractNumId w:val="5"/>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0394"/>
    <w:rsid w:val="00000A63"/>
    <w:rsid w:val="00000F59"/>
    <w:rsid w:val="00001504"/>
    <w:rsid w:val="000017BD"/>
    <w:rsid w:val="00002C13"/>
    <w:rsid w:val="00003944"/>
    <w:rsid w:val="000042D0"/>
    <w:rsid w:val="00007D7C"/>
    <w:rsid w:val="00011B23"/>
    <w:rsid w:val="00011F84"/>
    <w:rsid w:val="00012259"/>
    <w:rsid w:val="000127C2"/>
    <w:rsid w:val="00015B88"/>
    <w:rsid w:val="000210C6"/>
    <w:rsid w:val="00021990"/>
    <w:rsid w:val="00022DFE"/>
    <w:rsid w:val="00023D9A"/>
    <w:rsid w:val="00027874"/>
    <w:rsid w:val="000312C8"/>
    <w:rsid w:val="00032011"/>
    <w:rsid w:val="000359BA"/>
    <w:rsid w:val="00040B8F"/>
    <w:rsid w:val="00042779"/>
    <w:rsid w:val="00042A7E"/>
    <w:rsid w:val="00045681"/>
    <w:rsid w:val="0004789D"/>
    <w:rsid w:val="00047A75"/>
    <w:rsid w:val="0005010B"/>
    <w:rsid w:val="0005322A"/>
    <w:rsid w:val="000533DC"/>
    <w:rsid w:val="0005345B"/>
    <w:rsid w:val="0005357E"/>
    <w:rsid w:val="00055473"/>
    <w:rsid w:val="00055967"/>
    <w:rsid w:val="00056310"/>
    <w:rsid w:val="000563D5"/>
    <w:rsid w:val="00057B2C"/>
    <w:rsid w:val="00061566"/>
    <w:rsid w:val="00062211"/>
    <w:rsid w:val="00065566"/>
    <w:rsid w:val="00065D7F"/>
    <w:rsid w:val="000704FD"/>
    <w:rsid w:val="00070B59"/>
    <w:rsid w:val="00072D02"/>
    <w:rsid w:val="0007316F"/>
    <w:rsid w:val="00073807"/>
    <w:rsid w:val="00077579"/>
    <w:rsid w:val="00080855"/>
    <w:rsid w:val="00080A4D"/>
    <w:rsid w:val="0008153E"/>
    <w:rsid w:val="00083761"/>
    <w:rsid w:val="0008454F"/>
    <w:rsid w:val="000851DF"/>
    <w:rsid w:val="0008524D"/>
    <w:rsid w:val="000852BA"/>
    <w:rsid w:val="0008684C"/>
    <w:rsid w:val="00086CD2"/>
    <w:rsid w:val="00091045"/>
    <w:rsid w:val="000922D7"/>
    <w:rsid w:val="00092D52"/>
    <w:rsid w:val="00094FBF"/>
    <w:rsid w:val="0009536A"/>
    <w:rsid w:val="000958A9"/>
    <w:rsid w:val="00095BD3"/>
    <w:rsid w:val="000A1F53"/>
    <w:rsid w:val="000B4B6B"/>
    <w:rsid w:val="000B4BFE"/>
    <w:rsid w:val="000B635D"/>
    <w:rsid w:val="000B7A8E"/>
    <w:rsid w:val="000C1971"/>
    <w:rsid w:val="000C2A17"/>
    <w:rsid w:val="000C3C6D"/>
    <w:rsid w:val="000C42BD"/>
    <w:rsid w:val="000C50C0"/>
    <w:rsid w:val="000C72F4"/>
    <w:rsid w:val="000D0AC9"/>
    <w:rsid w:val="000D154A"/>
    <w:rsid w:val="000D2579"/>
    <w:rsid w:val="000D2D7D"/>
    <w:rsid w:val="000D39C4"/>
    <w:rsid w:val="000D3BCB"/>
    <w:rsid w:val="000D3DF5"/>
    <w:rsid w:val="000D46D8"/>
    <w:rsid w:val="000D52FF"/>
    <w:rsid w:val="000D53B1"/>
    <w:rsid w:val="000D7D1A"/>
    <w:rsid w:val="000E0109"/>
    <w:rsid w:val="000E1961"/>
    <w:rsid w:val="000E4541"/>
    <w:rsid w:val="000E4E7C"/>
    <w:rsid w:val="000E65AE"/>
    <w:rsid w:val="000E7AE5"/>
    <w:rsid w:val="000F2569"/>
    <w:rsid w:val="000F5408"/>
    <w:rsid w:val="00104171"/>
    <w:rsid w:val="00111124"/>
    <w:rsid w:val="00113239"/>
    <w:rsid w:val="001141B8"/>
    <w:rsid w:val="001155FF"/>
    <w:rsid w:val="00115637"/>
    <w:rsid w:val="00115E20"/>
    <w:rsid w:val="00121277"/>
    <w:rsid w:val="00122A7F"/>
    <w:rsid w:val="00122C78"/>
    <w:rsid w:val="00123EF8"/>
    <w:rsid w:val="0013046A"/>
    <w:rsid w:val="0013326C"/>
    <w:rsid w:val="00133774"/>
    <w:rsid w:val="0013439E"/>
    <w:rsid w:val="00137678"/>
    <w:rsid w:val="00140FA1"/>
    <w:rsid w:val="001418DE"/>
    <w:rsid w:val="0014225B"/>
    <w:rsid w:val="0014380D"/>
    <w:rsid w:val="001439C4"/>
    <w:rsid w:val="00144347"/>
    <w:rsid w:val="001443A0"/>
    <w:rsid w:val="00145393"/>
    <w:rsid w:val="00147F0E"/>
    <w:rsid w:val="001519CE"/>
    <w:rsid w:val="00156387"/>
    <w:rsid w:val="00156B0F"/>
    <w:rsid w:val="00157122"/>
    <w:rsid w:val="001608A8"/>
    <w:rsid w:val="0016097D"/>
    <w:rsid w:val="00161238"/>
    <w:rsid w:val="001616EE"/>
    <w:rsid w:val="001634B1"/>
    <w:rsid w:val="001642C5"/>
    <w:rsid w:val="00165CA1"/>
    <w:rsid w:val="00165D25"/>
    <w:rsid w:val="00165D94"/>
    <w:rsid w:val="00165E57"/>
    <w:rsid w:val="00165E58"/>
    <w:rsid w:val="00166D0B"/>
    <w:rsid w:val="00167C37"/>
    <w:rsid w:val="00167F3E"/>
    <w:rsid w:val="00170AB0"/>
    <w:rsid w:val="0017183F"/>
    <w:rsid w:val="00172FDF"/>
    <w:rsid w:val="00174912"/>
    <w:rsid w:val="001761D5"/>
    <w:rsid w:val="001767D7"/>
    <w:rsid w:val="0017723E"/>
    <w:rsid w:val="001859BB"/>
    <w:rsid w:val="0019021E"/>
    <w:rsid w:val="00190BBF"/>
    <w:rsid w:val="00190C00"/>
    <w:rsid w:val="0019317C"/>
    <w:rsid w:val="00194444"/>
    <w:rsid w:val="00195F7A"/>
    <w:rsid w:val="0019671A"/>
    <w:rsid w:val="00197B4A"/>
    <w:rsid w:val="001A03F1"/>
    <w:rsid w:val="001A1D2B"/>
    <w:rsid w:val="001A2310"/>
    <w:rsid w:val="001A44A8"/>
    <w:rsid w:val="001A4CD5"/>
    <w:rsid w:val="001B2820"/>
    <w:rsid w:val="001B33FF"/>
    <w:rsid w:val="001B3599"/>
    <w:rsid w:val="001B3B6F"/>
    <w:rsid w:val="001B3CFF"/>
    <w:rsid w:val="001B4503"/>
    <w:rsid w:val="001B5D43"/>
    <w:rsid w:val="001C3EF9"/>
    <w:rsid w:val="001C4121"/>
    <w:rsid w:val="001C6970"/>
    <w:rsid w:val="001D0A70"/>
    <w:rsid w:val="001D0C56"/>
    <w:rsid w:val="001D0CE0"/>
    <w:rsid w:val="001D3AA5"/>
    <w:rsid w:val="001D3E7A"/>
    <w:rsid w:val="001D429A"/>
    <w:rsid w:val="001D4A13"/>
    <w:rsid w:val="001D4F1E"/>
    <w:rsid w:val="001E0095"/>
    <w:rsid w:val="001E53EE"/>
    <w:rsid w:val="001E58CA"/>
    <w:rsid w:val="001E741C"/>
    <w:rsid w:val="001F0489"/>
    <w:rsid w:val="001F6625"/>
    <w:rsid w:val="001F67D8"/>
    <w:rsid w:val="00201C17"/>
    <w:rsid w:val="00201D86"/>
    <w:rsid w:val="00205A66"/>
    <w:rsid w:val="00205C9F"/>
    <w:rsid w:val="00206EC7"/>
    <w:rsid w:val="0020730C"/>
    <w:rsid w:val="002126CB"/>
    <w:rsid w:val="00212F97"/>
    <w:rsid w:val="002147CA"/>
    <w:rsid w:val="00214D60"/>
    <w:rsid w:val="002152D3"/>
    <w:rsid w:val="00220972"/>
    <w:rsid w:val="002233E2"/>
    <w:rsid w:val="0022345C"/>
    <w:rsid w:val="00223E59"/>
    <w:rsid w:val="002241B1"/>
    <w:rsid w:val="002244E4"/>
    <w:rsid w:val="00224894"/>
    <w:rsid w:val="00224CCC"/>
    <w:rsid w:val="00226FBC"/>
    <w:rsid w:val="002277C0"/>
    <w:rsid w:val="00230343"/>
    <w:rsid w:val="0023443C"/>
    <w:rsid w:val="002355E3"/>
    <w:rsid w:val="00236CFB"/>
    <w:rsid w:val="00245184"/>
    <w:rsid w:val="00245343"/>
    <w:rsid w:val="002469E6"/>
    <w:rsid w:val="002518FD"/>
    <w:rsid w:val="0025257C"/>
    <w:rsid w:val="002525A6"/>
    <w:rsid w:val="002611E1"/>
    <w:rsid w:val="00264B7C"/>
    <w:rsid w:val="00265A5C"/>
    <w:rsid w:val="00271888"/>
    <w:rsid w:val="00271CEC"/>
    <w:rsid w:val="002734E6"/>
    <w:rsid w:val="00274A28"/>
    <w:rsid w:val="00274B21"/>
    <w:rsid w:val="00275BE0"/>
    <w:rsid w:val="00280460"/>
    <w:rsid w:val="00280809"/>
    <w:rsid w:val="00281D6B"/>
    <w:rsid w:val="00284D69"/>
    <w:rsid w:val="00290551"/>
    <w:rsid w:val="00291429"/>
    <w:rsid w:val="002914F8"/>
    <w:rsid w:val="00293253"/>
    <w:rsid w:val="002A0227"/>
    <w:rsid w:val="002A034A"/>
    <w:rsid w:val="002A199A"/>
    <w:rsid w:val="002A6119"/>
    <w:rsid w:val="002A614F"/>
    <w:rsid w:val="002A6FF8"/>
    <w:rsid w:val="002A7779"/>
    <w:rsid w:val="002B0884"/>
    <w:rsid w:val="002B1733"/>
    <w:rsid w:val="002B2ED2"/>
    <w:rsid w:val="002B3E79"/>
    <w:rsid w:val="002B426D"/>
    <w:rsid w:val="002B6A22"/>
    <w:rsid w:val="002C0FDA"/>
    <w:rsid w:val="002C27DB"/>
    <w:rsid w:val="002C3291"/>
    <w:rsid w:val="002C4B13"/>
    <w:rsid w:val="002C5766"/>
    <w:rsid w:val="002C6629"/>
    <w:rsid w:val="002C7520"/>
    <w:rsid w:val="002D08D2"/>
    <w:rsid w:val="002D2216"/>
    <w:rsid w:val="002D2282"/>
    <w:rsid w:val="002D25FF"/>
    <w:rsid w:val="002D335C"/>
    <w:rsid w:val="002D3B4C"/>
    <w:rsid w:val="002D4BA0"/>
    <w:rsid w:val="002D5544"/>
    <w:rsid w:val="002D742F"/>
    <w:rsid w:val="002E01E0"/>
    <w:rsid w:val="002E0F52"/>
    <w:rsid w:val="002E1BC6"/>
    <w:rsid w:val="002E45E7"/>
    <w:rsid w:val="002E4BED"/>
    <w:rsid w:val="002E51F9"/>
    <w:rsid w:val="002E5407"/>
    <w:rsid w:val="002E649A"/>
    <w:rsid w:val="002E67C4"/>
    <w:rsid w:val="002E757C"/>
    <w:rsid w:val="002F0C33"/>
    <w:rsid w:val="002F1723"/>
    <w:rsid w:val="002F1F4C"/>
    <w:rsid w:val="002F2109"/>
    <w:rsid w:val="002F27DC"/>
    <w:rsid w:val="002F2DA1"/>
    <w:rsid w:val="002F5B29"/>
    <w:rsid w:val="002F5CAF"/>
    <w:rsid w:val="002F5DBE"/>
    <w:rsid w:val="002F6028"/>
    <w:rsid w:val="002F6F55"/>
    <w:rsid w:val="002F75D3"/>
    <w:rsid w:val="00302B01"/>
    <w:rsid w:val="00302FC8"/>
    <w:rsid w:val="003036F9"/>
    <w:rsid w:val="00303CEF"/>
    <w:rsid w:val="00305C12"/>
    <w:rsid w:val="00310178"/>
    <w:rsid w:val="003107B5"/>
    <w:rsid w:val="003113F2"/>
    <w:rsid w:val="00311E0C"/>
    <w:rsid w:val="00312663"/>
    <w:rsid w:val="00313FDC"/>
    <w:rsid w:val="003201E8"/>
    <w:rsid w:val="00320626"/>
    <w:rsid w:val="00321373"/>
    <w:rsid w:val="00321B5B"/>
    <w:rsid w:val="00321B99"/>
    <w:rsid w:val="00324447"/>
    <w:rsid w:val="003244A1"/>
    <w:rsid w:val="00326905"/>
    <w:rsid w:val="00330714"/>
    <w:rsid w:val="00332775"/>
    <w:rsid w:val="00333412"/>
    <w:rsid w:val="00333D70"/>
    <w:rsid w:val="003343AF"/>
    <w:rsid w:val="0033497F"/>
    <w:rsid w:val="003353F8"/>
    <w:rsid w:val="00335B89"/>
    <w:rsid w:val="00335F78"/>
    <w:rsid w:val="00336309"/>
    <w:rsid w:val="0033668D"/>
    <w:rsid w:val="0033681A"/>
    <w:rsid w:val="00343FA8"/>
    <w:rsid w:val="003443A7"/>
    <w:rsid w:val="00351130"/>
    <w:rsid w:val="00351D3B"/>
    <w:rsid w:val="00352DDF"/>
    <w:rsid w:val="003534A4"/>
    <w:rsid w:val="003557CD"/>
    <w:rsid w:val="0036154B"/>
    <w:rsid w:val="003639EA"/>
    <w:rsid w:val="00365CB3"/>
    <w:rsid w:val="003673C8"/>
    <w:rsid w:val="00370C8B"/>
    <w:rsid w:val="003716EE"/>
    <w:rsid w:val="0037212A"/>
    <w:rsid w:val="00373956"/>
    <w:rsid w:val="00374EE9"/>
    <w:rsid w:val="00375AEA"/>
    <w:rsid w:val="00380121"/>
    <w:rsid w:val="00382D06"/>
    <w:rsid w:val="00383136"/>
    <w:rsid w:val="00384288"/>
    <w:rsid w:val="00384C6A"/>
    <w:rsid w:val="00385109"/>
    <w:rsid w:val="00393A33"/>
    <w:rsid w:val="00393A6B"/>
    <w:rsid w:val="003948A9"/>
    <w:rsid w:val="003953E5"/>
    <w:rsid w:val="00395B08"/>
    <w:rsid w:val="003A09BF"/>
    <w:rsid w:val="003A0DC2"/>
    <w:rsid w:val="003A436F"/>
    <w:rsid w:val="003A446B"/>
    <w:rsid w:val="003A5421"/>
    <w:rsid w:val="003A6051"/>
    <w:rsid w:val="003A66AA"/>
    <w:rsid w:val="003B0AE2"/>
    <w:rsid w:val="003B1895"/>
    <w:rsid w:val="003B1A0D"/>
    <w:rsid w:val="003B5129"/>
    <w:rsid w:val="003B75CA"/>
    <w:rsid w:val="003B7603"/>
    <w:rsid w:val="003C2E0B"/>
    <w:rsid w:val="003C3667"/>
    <w:rsid w:val="003C4D98"/>
    <w:rsid w:val="003C616C"/>
    <w:rsid w:val="003D2EC6"/>
    <w:rsid w:val="003D55F3"/>
    <w:rsid w:val="003D584B"/>
    <w:rsid w:val="003D6A45"/>
    <w:rsid w:val="003E0F86"/>
    <w:rsid w:val="003E123E"/>
    <w:rsid w:val="003E22A5"/>
    <w:rsid w:val="003E33D1"/>
    <w:rsid w:val="003E3E86"/>
    <w:rsid w:val="003E4AF7"/>
    <w:rsid w:val="003E5308"/>
    <w:rsid w:val="003E5B9F"/>
    <w:rsid w:val="003E67F4"/>
    <w:rsid w:val="003F160C"/>
    <w:rsid w:val="003F3019"/>
    <w:rsid w:val="003F32D2"/>
    <w:rsid w:val="00400793"/>
    <w:rsid w:val="00400CBB"/>
    <w:rsid w:val="00402B19"/>
    <w:rsid w:val="00403272"/>
    <w:rsid w:val="00403B83"/>
    <w:rsid w:val="00404030"/>
    <w:rsid w:val="004040F8"/>
    <w:rsid w:val="00404A64"/>
    <w:rsid w:val="00404F16"/>
    <w:rsid w:val="00406286"/>
    <w:rsid w:val="00406B0E"/>
    <w:rsid w:val="00407C2F"/>
    <w:rsid w:val="004122B8"/>
    <w:rsid w:val="00412D64"/>
    <w:rsid w:val="00413699"/>
    <w:rsid w:val="0041574A"/>
    <w:rsid w:val="00416620"/>
    <w:rsid w:val="00416BF3"/>
    <w:rsid w:val="00416D92"/>
    <w:rsid w:val="00416E0F"/>
    <w:rsid w:val="00417B87"/>
    <w:rsid w:val="00417CA9"/>
    <w:rsid w:val="00423C3F"/>
    <w:rsid w:val="004245A2"/>
    <w:rsid w:val="00424D91"/>
    <w:rsid w:val="004259D3"/>
    <w:rsid w:val="00426A48"/>
    <w:rsid w:val="00430982"/>
    <w:rsid w:val="00430E90"/>
    <w:rsid w:val="00432141"/>
    <w:rsid w:val="00432AAA"/>
    <w:rsid w:val="00433525"/>
    <w:rsid w:val="004355D4"/>
    <w:rsid w:val="00441DC7"/>
    <w:rsid w:val="00441E2A"/>
    <w:rsid w:val="00442425"/>
    <w:rsid w:val="0044352F"/>
    <w:rsid w:val="00443CA5"/>
    <w:rsid w:val="004451BF"/>
    <w:rsid w:val="00445C13"/>
    <w:rsid w:val="00445C91"/>
    <w:rsid w:val="00446E54"/>
    <w:rsid w:val="004473F0"/>
    <w:rsid w:val="004478F2"/>
    <w:rsid w:val="00451294"/>
    <w:rsid w:val="004523C4"/>
    <w:rsid w:val="00452947"/>
    <w:rsid w:val="00452CF0"/>
    <w:rsid w:val="00455BBD"/>
    <w:rsid w:val="00456F4E"/>
    <w:rsid w:val="00457239"/>
    <w:rsid w:val="0045787D"/>
    <w:rsid w:val="00460322"/>
    <w:rsid w:val="00460BB5"/>
    <w:rsid w:val="00461A25"/>
    <w:rsid w:val="00463917"/>
    <w:rsid w:val="00464612"/>
    <w:rsid w:val="00465E0A"/>
    <w:rsid w:val="004664DB"/>
    <w:rsid w:val="00466B95"/>
    <w:rsid w:val="004717BE"/>
    <w:rsid w:val="00471939"/>
    <w:rsid w:val="0047236D"/>
    <w:rsid w:val="00475B7F"/>
    <w:rsid w:val="00481211"/>
    <w:rsid w:val="00484AEF"/>
    <w:rsid w:val="004861ED"/>
    <w:rsid w:val="00490700"/>
    <w:rsid w:val="004912AF"/>
    <w:rsid w:val="004919CD"/>
    <w:rsid w:val="00491D0C"/>
    <w:rsid w:val="0049265D"/>
    <w:rsid w:val="00496C25"/>
    <w:rsid w:val="00496FD8"/>
    <w:rsid w:val="0049730C"/>
    <w:rsid w:val="004A0098"/>
    <w:rsid w:val="004A08C1"/>
    <w:rsid w:val="004A0CBD"/>
    <w:rsid w:val="004A15D8"/>
    <w:rsid w:val="004A216D"/>
    <w:rsid w:val="004A2556"/>
    <w:rsid w:val="004A550A"/>
    <w:rsid w:val="004A5B12"/>
    <w:rsid w:val="004B119D"/>
    <w:rsid w:val="004B6128"/>
    <w:rsid w:val="004B6D48"/>
    <w:rsid w:val="004C0F00"/>
    <w:rsid w:val="004C13F2"/>
    <w:rsid w:val="004C1DF8"/>
    <w:rsid w:val="004C2914"/>
    <w:rsid w:val="004C3C64"/>
    <w:rsid w:val="004C590C"/>
    <w:rsid w:val="004C59D4"/>
    <w:rsid w:val="004C71E5"/>
    <w:rsid w:val="004D1195"/>
    <w:rsid w:val="004D28F1"/>
    <w:rsid w:val="004D502A"/>
    <w:rsid w:val="004D5709"/>
    <w:rsid w:val="004D5F03"/>
    <w:rsid w:val="004D63C7"/>
    <w:rsid w:val="004E01E8"/>
    <w:rsid w:val="004E2A6C"/>
    <w:rsid w:val="004E7EEF"/>
    <w:rsid w:val="004F2BB0"/>
    <w:rsid w:val="004F31C3"/>
    <w:rsid w:val="004F43E8"/>
    <w:rsid w:val="004F4C89"/>
    <w:rsid w:val="004F4D91"/>
    <w:rsid w:val="004F59B1"/>
    <w:rsid w:val="004F66EC"/>
    <w:rsid w:val="004F7CCC"/>
    <w:rsid w:val="005006FB"/>
    <w:rsid w:val="005079C9"/>
    <w:rsid w:val="00511715"/>
    <w:rsid w:val="00511EE0"/>
    <w:rsid w:val="00512D99"/>
    <w:rsid w:val="005130E8"/>
    <w:rsid w:val="00514090"/>
    <w:rsid w:val="0051616F"/>
    <w:rsid w:val="0052079A"/>
    <w:rsid w:val="00521D86"/>
    <w:rsid w:val="00525DCB"/>
    <w:rsid w:val="005309BC"/>
    <w:rsid w:val="00531BE1"/>
    <w:rsid w:val="00533AAB"/>
    <w:rsid w:val="00534777"/>
    <w:rsid w:val="00534FE1"/>
    <w:rsid w:val="00537488"/>
    <w:rsid w:val="0054093C"/>
    <w:rsid w:val="00541FF6"/>
    <w:rsid w:val="0054349D"/>
    <w:rsid w:val="00546EE1"/>
    <w:rsid w:val="0054701F"/>
    <w:rsid w:val="00547435"/>
    <w:rsid w:val="00550133"/>
    <w:rsid w:val="005518AE"/>
    <w:rsid w:val="005539C0"/>
    <w:rsid w:val="00555713"/>
    <w:rsid w:val="00557D3C"/>
    <w:rsid w:val="00557E21"/>
    <w:rsid w:val="00560C1F"/>
    <w:rsid w:val="00563B00"/>
    <w:rsid w:val="00565574"/>
    <w:rsid w:val="005669E3"/>
    <w:rsid w:val="0057116E"/>
    <w:rsid w:val="005714E7"/>
    <w:rsid w:val="005746A4"/>
    <w:rsid w:val="00580133"/>
    <w:rsid w:val="00581761"/>
    <w:rsid w:val="00582BB1"/>
    <w:rsid w:val="00583531"/>
    <w:rsid w:val="00583E28"/>
    <w:rsid w:val="00585629"/>
    <w:rsid w:val="00587280"/>
    <w:rsid w:val="005900F2"/>
    <w:rsid w:val="00591DBB"/>
    <w:rsid w:val="00594675"/>
    <w:rsid w:val="00595231"/>
    <w:rsid w:val="00596012"/>
    <w:rsid w:val="00596E4B"/>
    <w:rsid w:val="005976A1"/>
    <w:rsid w:val="005A0936"/>
    <w:rsid w:val="005A0E77"/>
    <w:rsid w:val="005A16B5"/>
    <w:rsid w:val="005A17F8"/>
    <w:rsid w:val="005A298D"/>
    <w:rsid w:val="005A374F"/>
    <w:rsid w:val="005A3988"/>
    <w:rsid w:val="005A4479"/>
    <w:rsid w:val="005A5803"/>
    <w:rsid w:val="005A6D36"/>
    <w:rsid w:val="005B0586"/>
    <w:rsid w:val="005B06E0"/>
    <w:rsid w:val="005B1C9C"/>
    <w:rsid w:val="005B223E"/>
    <w:rsid w:val="005B3AED"/>
    <w:rsid w:val="005B4C13"/>
    <w:rsid w:val="005B4D1E"/>
    <w:rsid w:val="005B4D95"/>
    <w:rsid w:val="005B57E9"/>
    <w:rsid w:val="005B5EC2"/>
    <w:rsid w:val="005C0DFB"/>
    <w:rsid w:val="005C39C8"/>
    <w:rsid w:val="005C4DB3"/>
    <w:rsid w:val="005C5E8B"/>
    <w:rsid w:val="005C6FB7"/>
    <w:rsid w:val="005D028C"/>
    <w:rsid w:val="005D1749"/>
    <w:rsid w:val="005D1D66"/>
    <w:rsid w:val="005D32AD"/>
    <w:rsid w:val="005D426B"/>
    <w:rsid w:val="005D4570"/>
    <w:rsid w:val="005D5D26"/>
    <w:rsid w:val="005D701C"/>
    <w:rsid w:val="005E06E6"/>
    <w:rsid w:val="005E0A6F"/>
    <w:rsid w:val="005E0B93"/>
    <w:rsid w:val="005E22AE"/>
    <w:rsid w:val="005E29CB"/>
    <w:rsid w:val="005E3160"/>
    <w:rsid w:val="005E32C9"/>
    <w:rsid w:val="005E3AB5"/>
    <w:rsid w:val="005E516A"/>
    <w:rsid w:val="005E52C8"/>
    <w:rsid w:val="005E5A46"/>
    <w:rsid w:val="005E6891"/>
    <w:rsid w:val="005E7ACE"/>
    <w:rsid w:val="005F1007"/>
    <w:rsid w:val="005F411B"/>
    <w:rsid w:val="005F4297"/>
    <w:rsid w:val="005F48DF"/>
    <w:rsid w:val="005F658A"/>
    <w:rsid w:val="005F6D0B"/>
    <w:rsid w:val="005F70E0"/>
    <w:rsid w:val="006000EF"/>
    <w:rsid w:val="006019F6"/>
    <w:rsid w:val="00602247"/>
    <w:rsid w:val="00602475"/>
    <w:rsid w:val="00604A64"/>
    <w:rsid w:val="006056CB"/>
    <w:rsid w:val="00606AD3"/>
    <w:rsid w:val="00607377"/>
    <w:rsid w:val="00611F14"/>
    <w:rsid w:val="006126CE"/>
    <w:rsid w:val="00612C14"/>
    <w:rsid w:val="006134BA"/>
    <w:rsid w:val="00614DFD"/>
    <w:rsid w:val="0061551C"/>
    <w:rsid w:val="00617D95"/>
    <w:rsid w:val="0062113F"/>
    <w:rsid w:val="0062226C"/>
    <w:rsid w:val="006227F4"/>
    <w:rsid w:val="006271CA"/>
    <w:rsid w:val="006277CD"/>
    <w:rsid w:val="00627E2D"/>
    <w:rsid w:val="0063013B"/>
    <w:rsid w:val="00630339"/>
    <w:rsid w:val="006306B8"/>
    <w:rsid w:val="0063207E"/>
    <w:rsid w:val="00632B63"/>
    <w:rsid w:val="00634E9D"/>
    <w:rsid w:val="00635054"/>
    <w:rsid w:val="0063707A"/>
    <w:rsid w:val="006373D1"/>
    <w:rsid w:val="006374E6"/>
    <w:rsid w:val="00637B84"/>
    <w:rsid w:val="00641EEC"/>
    <w:rsid w:val="00642D79"/>
    <w:rsid w:val="0064475F"/>
    <w:rsid w:val="00645579"/>
    <w:rsid w:val="00645650"/>
    <w:rsid w:val="006464D4"/>
    <w:rsid w:val="006467BE"/>
    <w:rsid w:val="0065067E"/>
    <w:rsid w:val="00650E0E"/>
    <w:rsid w:val="006526D6"/>
    <w:rsid w:val="0065396A"/>
    <w:rsid w:val="00653A7A"/>
    <w:rsid w:val="00653FA4"/>
    <w:rsid w:val="00654266"/>
    <w:rsid w:val="00657BFE"/>
    <w:rsid w:val="0066144A"/>
    <w:rsid w:val="00664C10"/>
    <w:rsid w:val="00666645"/>
    <w:rsid w:val="00667350"/>
    <w:rsid w:val="0067062E"/>
    <w:rsid w:val="00670B99"/>
    <w:rsid w:val="0067137C"/>
    <w:rsid w:val="006722A2"/>
    <w:rsid w:val="0067343A"/>
    <w:rsid w:val="0068192D"/>
    <w:rsid w:val="00684A4E"/>
    <w:rsid w:val="00691D63"/>
    <w:rsid w:val="00692E6A"/>
    <w:rsid w:val="006936FF"/>
    <w:rsid w:val="006942E6"/>
    <w:rsid w:val="00695D93"/>
    <w:rsid w:val="006979C0"/>
    <w:rsid w:val="00697A63"/>
    <w:rsid w:val="006A14BC"/>
    <w:rsid w:val="006A413B"/>
    <w:rsid w:val="006A4CA0"/>
    <w:rsid w:val="006A53BF"/>
    <w:rsid w:val="006A5718"/>
    <w:rsid w:val="006A6238"/>
    <w:rsid w:val="006A65C9"/>
    <w:rsid w:val="006B01E7"/>
    <w:rsid w:val="006B1030"/>
    <w:rsid w:val="006B3240"/>
    <w:rsid w:val="006B3FAE"/>
    <w:rsid w:val="006B43E9"/>
    <w:rsid w:val="006B534C"/>
    <w:rsid w:val="006B5C06"/>
    <w:rsid w:val="006B5C93"/>
    <w:rsid w:val="006B5DF3"/>
    <w:rsid w:val="006B6A6D"/>
    <w:rsid w:val="006B7145"/>
    <w:rsid w:val="006C07A0"/>
    <w:rsid w:val="006C30F3"/>
    <w:rsid w:val="006C44B4"/>
    <w:rsid w:val="006C5F36"/>
    <w:rsid w:val="006D057D"/>
    <w:rsid w:val="006D2C15"/>
    <w:rsid w:val="006D4718"/>
    <w:rsid w:val="006D7299"/>
    <w:rsid w:val="006E0C2D"/>
    <w:rsid w:val="006E12E4"/>
    <w:rsid w:val="006E14F4"/>
    <w:rsid w:val="006E2D56"/>
    <w:rsid w:val="006E3153"/>
    <w:rsid w:val="006E3DFD"/>
    <w:rsid w:val="006E4770"/>
    <w:rsid w:val="006E510B"/>
    <w:rsid w:val="006E5FDD"/>
    <w:rsid w:val="006E6CFB"/>
    <w:rsid w:val="006F108E"/>
    <w:rsid w:val="006F16BF"/>
    <w:rsid w:val="006F621E"/>
    <w:rsid w:val="006F6791"/>
    <w:rsid w:val="006F6AD3"/>
    <w:rsid w:val="007005CD"/>
    <w:rsid w:val="007015F7"/>
    <w:rsid w:val="00704839"/>
    <w:rsid w:val="00706458"/>
    <w:rsid w:val="00706F3F"/>
    <w:rsid w:val="007114A3"/>
    <w:rsid w:val="00712138"/>
    <w:rsid w:val="00712544"/>
    <w:rsid w:val="00714013"/>
    <w:rsid w:val="007156E4"/>
    <w:rsid w:val="00715E80"/>
    <w:rsid w:val="00720F10"/>
    <w:rsid w:val="00721B42"/>
    <w:rsid w:val="00722682"/>
    <w:rsid w:val="00722D6E"/>
    <w:rsid w:val="0072406E"/>
    <w:rsid w:val="00724306"/>
    <w:rsid w:val="00724F85"/>
    <w:rsid w:val="0072503A"/>
    <w:rsid w:val="007263F7"/>
    <w:rsid w:val="00727B2D"/>
    <w:rsid w:val="00730683"/>
    <w:rsid w:val="00730E02"/>
    <w:rsid w:val="00732B83"/>
    <w:rsid w:val="00735F9D"/>
    <w:rsid w:val="00741D17"/>
    <w:rsid w:val="0074332C"/>
    <w:rsid w:val="00743AF4"/>
    <w:rsid w:val="00743D6F"/>
    <w:rsid w:val="00744263"/>
    <w:rsid w:val="00744941"/>
    <w:rsid w:val="00750BBA"/>
    <w:rsid w:val="007518CE"/>
    <w:rsid w:val="00752E9E"/>
    <w:rsid w:val="00754F99"/>
    <w:rsid w:val="00756631"/>
    <w:rsid w:val="007568ED"/>
    <w:rsid w:val="007577F1"/>
    <w:rsid w:val="00761A62"/>
    <w:rsid w:val="00762F4B"/>
    <w:rsid w:val="0076404F"/>
    <w:rsid w:val="007644C2"/>
    <w:rsid w:val="00765C38"/>
    <w:rsid w:val="0077028C"/>
    <w:rsid w:val="007707A1"/>
    <w:rsid w:val="007717CD"/>
    <w:rsid w:val="00771E0D"/>
    <w:rsid w:val="007742F7"/>
    <w:rsid w:val="00774BD5"/>
    <w:rsid w:val="00775047"/>
    <w:rsid w:val="007770D0"/>
    <w:rsid w:val="007779AB"/>
    <w:rsid w:val="0078036F"/>
    <w:rsid w:val="00781FBA"/>
    <w:rsid w:val="007833C6"/>
    <w:rsid w:val="007854C2"/>
    <w:rsid w:val="00785645"/>
    <w:rsid w:val="007876F4"/>
    <w:rsid w:val="00790B3A"/>
    <w:rsid w:val="00794283"/>
    <w:rsid w:val="007959DE"/>
    <w:rsid w:val="007979DB"/>
    <w:rsid w:val="007A0811"/>
    <w:rsid w:val="007A0A92"/>
    <w:rsid w:val="007A1932"/>
    <w:rsid w:val="007A1E21"/>
    <w:rsid w:val="007A3724"/>
    <w:rsid w:val="007A4262"/>
    <w:rsid w:val="007A4514"/>
    <w:rsid w:val="007A4D4A"/>
    <w:rsid w:val="007A6C82"/>
    <w:rsid w:val="007A7226"/>
    <w:rsid w:val="007A7C19"/>
    <w:rsid w:val="007B3090"/>
    <w:rsid w:val="007B3E81"/>
    <w:rsid w:val="007B4564"/>
    <w:rsid w:val="007B46D1"/>
    <w:rsid w:val="007B528D"/>
    <w:rsid w:val="007B57A9"/>
    <w:rsid w:val="007C0EDF"/>
    <w:rsid w:val="007C2672"/>
    <w:rsid w:val="007C34F7"/>
    <w:rsid w:val="007C480C"/>
    <w:rsid w:val="007C4A10"/>
    <w:rsid w:val="007C5CE0"/>
    <w:rsid w:val="007C63A1"/>
    <w:rsid w:val="007D1716"/>
    <w:rsid w:val="007D2EF8"/>
    <w:rsid w:val="007D535D"/>
    <w:rsid w:val="007D54D4"/>
    <w:rsid w:val="007D68BA"/>
    <w:rsid w:val="007E032A"/>
    <w:rsid w:val="007E0F04"/>
    <w:rsid w:val="007E1D77"/>
    <w:rsid w:val="007E3230"/>
    <w:rsid w:val="007E3322"/>
    <w:rsid w:val="007E396F"/>
    <w:rsid w:val="007E45BB"/>
    <w:rsid w:val="007E5A19"/>
    <w:rsid w:val="007E5D14"/>
    <w:rsid w:val="007F1A1F"/>
    <w:rsid w:val="007F242B"/>
    <w:rsid w:val="007F263C"/>
    <w:rsid w:val="007F2E84"/>
    <w:rsid w:val="007F338F"/>
    <w:rsid w:val="007F6629"/>
    <w:rsid w:val="007F6A4D"/>
    <w:rsid w:val="007F750F"/>
    <w:rsid w:val="00800312"/>
    <w:rsid w:val="00803075"/>
    <w:rsid w:val="00803E4F"/>
    <w:rsid w:val="00804CAE"/>
    <w:rsid w:val="0080632A"/>
    <w:rsid w:val="00806BD7"/>
    <w:rsid w:val="00806E9A"/>
    <w:rsid w:val="00812AE6"/>
    <w:rsid w:val="00815FE6"/>
    <w:rsid w:val="008161DF"/>
    <w:rsid w:val="00821520"/>
    <w:rsid w:val="00822946"/>
    <w:rsid w:val="00822A85"/>
    <w:rsid w:val="00823838"/>
    <w:rsid w:val="00823FBC"/>
    <w:rsid w:val="00830899"/>
    <w:rsid w:val="00831109"/>
    <w:rsid w:val="00831E10"/>
    <w:rsid w:val="00835A57"/>
    <w:rsid w:val="00836C28"/>
    <w:rsid w:val="00836CA0"/>
    <w:rsid w:val="008502AD"/>
    <w:rsid w:val="0085103C"/>
    <w:rsid w:val="00855482"/>
    <w:rsid w:val="00855BB9"/>
    <w:rsid w:val="00860AEF"/>
    <w:rsid w:val="008633ED"/>
    <w:rsid w:val="0086508D"/>
    <w:rsid w:val="0086533C"/>
    <w:rsid w:val="0086567C"/>
    <w:rsid w:val="0086705E"/>
    <w:rsid w:val="00867F2F"/>
    <w:rsid w:val="00872D4A"/>
    <w:rsid w:val="00872E72"/>
    <w:rsid w:val="008743A3"/>
    <w:rsid w:val="00875063"/>
    <w:rsid w:val="00875858"/>
    <w:rsid w:val="0087615F"/>
    <w:rsid w:val="008801FE"/>
    <w:rsid w:val="00880FA4"/>
    <w:rsid w:val="008815AE"/>
    <w:rsid w:val="00882780"/>
    <w:rsid w:val="00884947"/>
    <w:rsid w:val="00884E05"/>
    <w:rsid w:val="00886071"/>
    <w:rsid w:val="00893BB0"/>
    <w:rsid w:val="00894192"/>
    <w:rsid w:val="008958FE"/>
    <w:rsid w:val="00895D0E"/>
    <w:rsid w:val="008A0C4D"/>
    <w:rsid w:val="008A301C"/>
    <w:rsid w:val="008A5F62"/>
    <w:rsid w:val="008B01E1"/>
    <w:rsid w:val="008B0B3B"/>
    <w:rsid w:val="008B32F2"/>
    <w:rsid w:val="008B7A17"/>
    <w:rsid w:val="008C0651"/>
    <w:rsid w:val="008C0BAD"/>
    <w:rsid w:val="008C1942"/>
    <w:rsid w:val="008C1FA8"/>
    <w:rsid w:val="008C36CA"/>
    <w:rsid w:val="008C6223"/>
    <w:rsid w:val="008C6859"/>
    <w:rsid w:val="008C694F"/>
    <w:rsid w:val="008C6BEB"/>
    <w:rsid w:val="008D324F"/>
    <w:rsid w:val="008D4A53"/>
    <w:rsid w:val="008D65B9"/>
    <w:rsid w:val="008D6840"/>
    <w:rsid w:val="008D731E"/>
    <w:rsid w:val="008D74C6"/>
    <w:rsid w:val="008E320A"/>
    <w:rsid w:val="008E3B30"/>
    <w:rsid w:val="008E4D85"/>
    <w:rsid w:val="008E5406"/>
    <w:rsid w:val="008F1237"/>
    <w:rsid w:val="008F12B1"/>
    <w:rsid w:val="008F243E"/>
    <w:rsid w:val="008F3526"/>
    <w:rsid w:val="008F5022"/>
    <w:rsid w:val="008F656B"/>
    <w:rsid w:val="008F66BA"/>
    <w:rsid w:val="008F6BB0"/>
    <w:rsid w:val="0090005C"/>
    <w:rsid w:val="0090174B"/>
    <w:rsid w:val="00901E56"/>
    <w:rsid w:val="009030BC"/>
    <w:rsid w:val="009035BF"/>
    <w:rsid w:val="00904927"/>
    <w:rsid w:val="00905FC8"/>
    <w:rsid w:val="00907968"/>
    <w:rsid w:val="009128C6"/>
    <w:rsid w:val="009134CF"/>
    <w:rsid w:val="00914A4E"/>
    <w:rsid w:val="00915D56"/>
    <w:rsid w:val="00916304"/>
    <w:rsid w:val="00916FC0"/>
    <w:rsid w:val="0092082A"/>
    <w:rsid w:val="00921E42"/>
    <w:rsid w:val="00923780"/>
    <w:rsid w:val="00924D7E"/>
    <w:rsid w:val="009261C3"/>
    <w:rsid w:val="00926809"/>
    <w:rsid w:val="0093011F"/>
    <w:rsid w:val="00930A4F"/>
    <w:rsid w:val="00931FF2"/>
    <w:rsid w:val="00933F07"/>
    <w:rsid w:val="00937933"/>
    <w:rsid w:val="00940C38"/>
    <w:rsid w:val="00941030"/>
    <w:rsid w:val="0094344E"/>
    <w:rsid w:val="009453FE"/>
    <w:rsid w:val="00946FAF"/>
    <w:rsid w:val="00952BE6"/>
    <w:rsid w:val="009556DA"/>
    <w:rsid w:val="0095719B"/>
    <w:rsid w:val="009577E3"/>
    <w:rsid w:val="0095796E"/>
    <w:rsid w:val="00962081"/>
    <w:rsid w:val="009625DF"/>
    <w:rsid w:val="00963235"/>
    <w:rsid w:val="0096566C"/>
    <w:rsid w:val="00965ED8"/>
    <w:rsid w:val="00966893"/>
    <w:rsid w:val="00973FE2"/>
    <w:rsid w:val="00974243"/>
    <w:rsid w:val="009763E8"/>
    <w:rsid w:val="009777B6"/>
    <w:rsid w:val="00982818"/>
    <w:rsid w:val="00985E6D"/>
    <w:rsid w:val="00986511"/>
    <w:rsid w:val="00991D38"/>
    <w:rsid w:val="00995AA2"/>
    <w:rsid w:val="009964D0"/>
    <w:rsid w:val="00996E20"/>
    <w:rsid w:val="009A0B88"/>
    <w:rsid w:val="009A15E4"/>
    <w:rsid w:val="009A2756"/>
    <w:rsid w:val="009A4587"/>
    <w:rsid w:val="009A4A53"/>
    <w:rsid w:val="009A523A"/>
    <w:rsid w:val="009A612A"/>
    <w:rsid w:val="009A6B28"/>
    <w:rsid w:val="009B033D"/>
    <w:rsid w:val="009B13D9"/>
    <w:rsid w:val="009B3104"/>
    <w:rsid w:val="009B4851"/>
    <w:rsid w:val="009B7ABE"/>
    <w:rsid w:val="009C11E6"/>
    <w:rsid w:val="009C4357"/>
    <w:rsid w:val="009D37C9"/>
    <w:rsid w:val="009D4F58"/>
    <w:rsid w:val="009D6892"/>
    <w:rsid w:val="009E171C"/>
    <w:rsid w:val="009E2020"/>
    <w:rsid w:val="009E2E4C"/>
    <w:rsid w:val="009E391D"/>
    <w:rsid w:val="009E52C3"/>
    <w:rsid w:val="009E795D"/>
    <w:rsid w:val="009E7E31"/>
    <w:rsid w:val="009F1384"/>
    <w:rsid w:val="009F29BA"/>
    <w:rsid w:val="009F3D2D"/>
    <w:rsid w:val="009F404B"/>
    <w:rsid w:val="009F6B56"/>
    <w:rsid w:val="009F7767"/>
    <w:rsid w:val="009F7787"/>
    <w:rsid w:val="009F7D1E"/>
    <w:rsid w:val="00A0075D"/>
    <w:rsid w:val="00A019C9"/>
    <w:rsid w:val="00A02016"/>
    <w:rsid w:val="00A02681"/>
    <w:rsid w:val="00A03C67"/>
    <w:rsid w:val="00A04156"/>
    <w:rsid w:val="00A05CBF"/>
    <w:rsid w:val="00A07BA9"/>
    <w:rsid w:val="00A1357A"/>
    <w:rsid w:val="00A13A0C"/>
    <w:rsid w:val="00A14E27"/>
    <w:rsid w:val="00A150F5"/>
    <w:rsid w:val="00A21CB1"/>
    <w:rsid w:val="00A224F7"/>
    <w:rsid w:val="00A22E27"/>
    <w:rsid w:val="00A23BE2"/>
    <w:rsid w:val="00A3238B"/>
    <w:rsid w:val="00A34560"/>
    <w:rsid w:val="00A3748C"/>
    <w:rsid w:val="00A37E5E"/>
    <w:rsid w:val="00A423EB"/>
    <w:rsid w:val="00A44803"/>
    <w:rsid w:val="00A45298"/>
    <w:rsid w:val="00A4675D"/>
    <w:rsid w:val="00A505C8"/>
    <w:rsid w:val="00A50C52"/>
    <w:rsid w:val="00A50D58"/>
    <w:rsid w:val="00A528E8"/>
    <w:rsid w:val="00A52949"/>
    <w:rsid w:val="00A52A88"/>
    <w:rsid w:val="00A5399F"/>
    <w:rsid w:val="00A539E0"/>
    <w:rsid w:val="00A53BC9"/>
    <w:rsid w:val="00A53FE6"/>
    <w:rsid w:val="00A5501D"/>
    <w:rsid w:val="00A55104"/>
    <w:rsid w:val="00A552FA"/>
    <w:rsid w:val="00A55E76"/>
    <w:rsid w:val="00A57173"/>
    <w:rsid w:val="00A57FF6"/>
    <w:rsid w:val="00A60F8D"/>
    <w:rsid w:val="00A649F4"/>
    <w:rsid w:val="00A65F06"/>
    <w:rsid w:val="00A65F52"/>
    <w:rsid w:val="00A66E3A"/>
    <w:rsid w:val="00A672D5"/>
    <w:rsid w:val="00A67C52"/>
    <w:rsid w:val="00A719DD"/>
    <w:rsid w:val="00A7243E"/>
    <w:rsid w:val="00A73DFA"/>
    <w:rsid w:val="00A74172"/>
    <w:rsid w:val="00A745B0"/>
    <w:rsid w:val="00A76075"/>
    <w:rsid w:val="00A763F9"/>
    <w:rsid w:val="00A775F1"/>
    <w:rsid w:val="00A80B7E"/>
    <w:rsid w:val="00A815C7"/>
    <w:rsid w:val="00A820C7"/>
    <w:rsid w:val="00A82B20"/>
    <w:rsid w:val="00A82C4D"/>
    <w:rsid w:val="00A84266"/>
    <w:rsid w:val="00A854EA"/>
    <w:rsid w:val="00A90EAD"/>
    <w:rsid w:val="00A918A8"/>
    <w:rsid w:val="00A918D6"/>
    <w:rsid w:val="00A91E30"/>
    <w:rsid w:val="00A93551"/>
    <w:rsid w:val="00A94221"/>
    <w:rsid w:val="00A95A3B"/>
    <w:rsid w:val="00A95E9C"/>
    <w:rsid w:val="00A961D5"/>
    <w:rsid w:val="00A96948"/>
    <w:rsid w:val="00A96B69"/>
    <w:rsid w:val="00A96BE9"/>
    <w:rsid w:val="00AA010A"/>
    <w:rsid w:val="00AA0C0C"/>
    <w:rsid w:val="00AA1D52"/>
    <w:rsid w:val="00AA25F0"/>
    <w:rsid w:val="00AA3827"/>
    <w:rsid w:val="00AA5DC8"/>
    <w:rsid w:val="00AA6417"/>
    <w:rsid w:val="00AA64FC"/>
    <w:rsid w:val="00AA733A"/>
    <w:rsid w:val="00AB1079"/>
    <w:rsid w:val="00AB2BAE"/>
    <w:rsid w:val="00AB2EA2"/>
    <w:rsid w:val="00AB4271"/>
    <w:rsid w:val="00AB600A"/>
    <w:rsid w:val="00AC0C25"/>
    <w:rsid w:val="00AC1683"/>
    <w:rsid w:val="00AC1FCF"/>
    <w:rsid w:val="00AC5589"/>
    <w:rsid w:val="00AC5AAA"/>
    <w:rsid w:val="00AC6025"/>
    <w:rsid w:val="00AC6BDA"/>
    <w:rsid w:val="00AC7218"/>
    <w:rsid w:val="00AC72D1"/>
    <w:rsid w:val="00AD143A"/>
    <w:rsid w:val="00AD6D8E"/>
    <w:rsid w:val="00AD74DF"/>
    <w:rsid w:val="00AD7F90"/>
    <w:rsid w:val="00AE0C6B"/>
    <w:rsid w:val="00AE1B72"/>
    <w:rsid w:val="00AE22DB"/>
    <w:rsid w:val="00AE3648"/>
    <w:rsid w:val="00AE4EC6"/>
    <w:rsid w:val="00AE5871"/>
    <w:rsid w:val="00AE5B65"/>
    <w:rsid w:val="00AE5EEE"/>
    <w:rsid w:val="00AF0A40"/>
    <w:rsid w:val="00AF0E4D"/>
    <w:rsid w:val="00AF2AF2"/>
    <w:rsid w:val="00AF3180"/>
    <w:rsid w:val="00AF37D7"/>
    <w:rsid w:val="00AF4977"/>
    <w:rsid w:val="00AF4F60"/>
    <w:rsid w:val="00AF6CA6"/>
    <w:rsid w:val="00B00123"/>
    <w:rsid w:val="00B00CF8"/>
    <w:rsid w:val="00B01627"/>
    <w:rsid w:val="00B0223D"/>
    <w:rsid w:val="00B033AF"/>
    <w:rsid w:val="00B04039"/>
    <w:rsid w:val="00B04398"/>
    <w:rsid w:val="00B043FB"/>
    <w:rsid w:val="00B054C1"/>
    <w:rsid w:val="00B143ED"/>
    <w:rsid w:val="00B15312"/>
    <w:rsid w:val="00B21721"/>
    <w:rsid w:val="00B259F3"/>
    <w:rsid w:val="00B30E4D"/>
    <w:rsid w:val="00B321AE"/>
    <w:rsid w:val="00B375D1"/>
    <w:rsid w:val="00B40E24"/>
    <w:rsid w:val="00B41643"/>
    <w:rsid w:val="00B41E93"/>
    <w:rsid w:val="00B4749A"/>
    <w:rsid w:val="00B47C94"/>
    <w:rsid w:val="00B52621"/>
    <w:rsid w:val="00B53575"/>
    <w:rsid w:val="00B54CFB"/>
    <w:rsid w:val="00B550F3"/>
    <w:rsid w:val="00B621B9"/>
    <w:rsid w:val="00B637B8"/>
    <w:rsid w:val="00B65287"/>
    <w:rsid w:val="00B65F0E"/>
    <w:rsid w:val="00B66095"/>
    <w:rsid w:val="00B665F1"/>
    <w:rsid w:val="00B67DE6"/>
    <w:rsid w:val="00B71A5E"/>
    <w:rsid w:val="00B72938"/>
    <w:rsid w:val="00B72A4F"/>
    <w:rsid w:val="00B73D21"/>
    <w:rsid w:val="00B769A5"/>
    <w:rsid w:val="00B76BDC"/>
    <w:rsid w:val="00B77502"/>
    <w:rsid w:val="00B8609B"/>
    <w:rsid w:val="00B93566"/>
    <w:rsid w:val="00B93645"/>
    <w:rsid w:val="00B94DA3"/>
    <w:rsid w:val="00B94F97"/>
    <w:rsid w:val="00BA0CD6"/>
    <w:rsid w:val="00BA17FC"/>
    <w:rsid w:val="00BA3463"/>
    <w:rsid w:val="00BA399F"/>
    <w:rsid w:val="00BA5D04"/>
    <w:rsid w:val="00BA7064"/>
    <w:rsid w:val="00BA7597"/>
    <w:rsid w:val="00BA76C0"/>
    <w:rsid w:val="00BB0547"/>
    <w:rsid w:val="00BB212C"/>
    <w:rsid w:val="00BB26E4"/>
    <w:rsid w:val="00BB2E45"/>
    <w:rsid w:val="00BB3EBB"/>
    <w:rsid w:val="00BB6398"/>
    <w:rsid w:val="00BC0FED"/>
    <w:rsid w:val="00BC3ED6"/>
    <w:rsid w:val="00BC3F9D"/>
    <w:rsid w:val="00BC40E3"/>
    <w:rsid w:val="00BC4BFA"/>
    <w:rsid w:val="00BC7F00"/>
    <w:rsid w:val="00BD1671"/>
    <w:rsid w:val="00BD4151"/>
    <w:rsid w:val="00BD47A6"/>
    <w:rsid w:val="00BE1CDC"/>
    <w:rsid w:val="00BE2EC1"/>
    <w:rsid w:val="00BE3571"/>
    <w:rsid w:val="00BE3B4C"/>
    <w:rsid w:val="00BE5653"/>
    <w:rsid w:val="00BE6C1B"/>
    <w:rsid w:val="00BE7DA7"/>
    <w:rsid w:val="00BF1080"/>
    <w:rsid w:val="00BF2FAF"/>
    <w:rsid w:val="00BF3517"/>
    <w:rsid w:val="00BF40C7"/>
    <w:rsid w:val="00C01C09"/>
    <w:rsid w:val="00C05B15"/>
    <w:rsid w:val="00C05B7F"/>
    <w:rsid w:val="00C062B0"/>
    <w:rsid w:val="00C06F11"/>
    <w:rsid w:val="00C0774C"/>
    <w:rsid w:val="00C07898"/>
    <w:rsid w:val="00C10394"/>
    <w:rsid w:val="00C1060E"/>
    <w:rsid w:val="00C11AE1"/>
    <w:rsid w:val="00C125E3"/>
    <w:rsid w:val="00C13E96"/>
    <w:rsid w:val="00C15251"/>
    <w:rsid w:val="00C15F9B"/>
    <w:rsid w:val="00C173C3"/>
    <w:rsid w:val="00C200B0"/>
    <w:rsid w:val="00C223DD"/>
    <w:rsid w:val="00C22AA3"/>
    <w:rsid w:val="00C22CAA"/>
    <w:rsid w:val="00C234EA"/>
    <w:rsid w:val="00C23A0B"/>
    <w:rsid w:val="00C23A19"/>
    <w:rsid w:val="00C240A5"/>
    <w:rsid w:val="00C3012B"/>
    <w:rsid w:val="00C30671"/>
    <w:rsid w:val="00C31D3C"/>
    <w:rsid w:val="00C32493"/>
    <w:rsid w:val="00C335DD"/>
    <w:rsid w:val="00C34263"/>
    <w:rsid w:val="00C348EB"/>
    <w:rsid w:val="00C34C84"/>
    <w:rsid w:val="00C36840"/>
    <w:rsid w:val="00C4054E"/>
    <w:rsid w:val="00C41D51"/>
    <w:rsid w:val="00C4222E"/>
    <w:rsid w:val="00C4376D"/>
    <w:rsid w:val="00C453A6"/>
    <w:rsid w:val="00C458B5"/>
    <w:rsid w:val="00C51C16"/>
    <w:rsid w:val="00C51EBB"/>
    <w:rsid w:val="00C571B0"/>
    <w:rsid w:val="00C5748A"/>
    <w:rsid w:val="00C60CD9"/>
    <w:rsid w:val="00C61870"/>
    <w:rsid w:val="00C622DD"/>
    <w:rsid w:val="00C63799"/>
    <w:rsid w:val="00C66F70"/>
    <w:rsid w:val="00C67A75"/>
    <w:rsid w:val="00C7138A"/>
    <w:rsid w:val="00C71C29"/>
    <w:rsid w:val="00C72339"/>
    <w:rsid w:val="00C736A4"/>
    <w:rsid w:val="00C73EED"/>
    <w:rsid w:val="00C7427A"/>
    <w:rsid w:val="00C75284"/>
    <w:rsid w:val="00C76D3C"/>
    <w:rsid w:val="00C7789D"/>
    <w:rsid w:val="00C80AD6"/>
    <w:rsid w:val="00C813B7"/>
    <w:rsid w:val="00C8410E"/>
    <w:rsid w:val="00C8651D"/>
    <w:rsid w:val="00C8724C"/>
    <w:rsid w:val="00C9138B"/>
    <w:rsid w:val="00C9278D"/>
    <w:rsid w:val="00C9399E"/>
    <w:rsid w:val="00C94E7E"/>
    <w:rsid w:val="00C94F1F"/>
    <w:rsid w:val="00CA2233"/>
    <w:rsid w:val="00CA3D08"/>
    <w:rsid w:val="00CA411E"/>
    <w:rsid w:val="00CA5C00"/>
    <w:rsid w:val="00CA6172"/>
    <w:rsid w:val="00CA723F"/>
    <w:rsid w:val="00CB2B75"/>
    <w:rsid w:val="00CB43AC"/>
    <w:rsid w:val="00CB4559"/>
    <w:rsid w:val="00CB58F6"/>
    <w:rsid w:val="00CB7FF7"/>
    <w:rsid w:val="00CC0BDC"/>
    <w:rsid w:val="00CC23AB"/>
    <w:rsid w:val="00CC291D"/>
    <w:rsid w:val="00CC2CDF"/>
    <w:rsid w:val="00CC2E4C"/>
    <w:rsid w:val="00CC4F7C"/>
    <w:rsid w:val="00CC55DF"/>
    <w:rsid w:val="00CC72AE"/>
    <w:rsid w:val="00CC79AA"/>
    <w:rsid w:val="00CD11B2"/>
    <w:rsid w:val="00CD3FC8"/>
    <w:rsid w:val="00CD435A"/>
    <w:rsid w:val="00CD5C95"/>
    <w:rsid w:val="00CD5E6E"/>
    <w:rsid w:val="00CE0B4C"/>
    <w:rsid w:val="00CE392E"/>
    <w:rsid w:val="00CE3B1F"/>
    <w:rsid w:val="00CE43FA"/>
    <w:rsid w:val="00CE517A"/>
    <w:rsid w:val="00CE52FC"/>
    <w:rsid w:val="00CE55D5"/>
    <w:rsid w:val="00CE6038"/>
    <w:rsid w:val="00CE6140"/>
    <w:rsid w:val="00CE7F1E"/>
    <w:rsid w:val="00CF0473"/>
    <w:rsid w:val="00CF1F8F"/>
    <w:rsid w:val="00CF29BF"/>
    <w:rsid w:val="00CF5659"/>
    <w:rsid w:val="00CF5C33"/>
    <w:rsid w:val="00CF5FCD"/>
    <w:rsid w:val="00CF64BB"/>
    <w:rsid w:val="00CF756F"/>
    <w:rsid w:val="00CF7652"/>
    <w:rsid w:val="00D00907"/>
    <w:rsid w:val="00D00D9A"/>
    <w:rsid w:val="00D020C6"/>
    <w:rsid w:val="00D02AA1"/>
    <w:rsid w:val="00D05D59"/>
    <w:rsid w:val="00D06F3A"/>
    <w:rsid w:val="00D10FC7"/>
    <w:rsid w:val="00D1181C"/>
    <w:rsid w:val="00D1537A"/>
    <w:rsid w:val="00D1572D"/>
    <w:rsid w:val="00D25D52"/>
    <w:rsid w:val="00D30DF5"/>
    <w:rsid w:val="00D32F94"/>
    <w:rsid w:val="00D34370"/>
    <w:rsid w:val="00D34D46"/>
    <w:rsid w:val="00D352F9"/>
    <w:rsid w:val="00D3555F"/>
    <w:rsid w:val="00D35639"/>
    <w:rsid w:val="00D35731"/>
    <w:rsid w:val="00D36873"/>
    <w:rsid w:val="00D37468"/>
    <w:rsid w:val="00D37D15"/>
    <w:rsid w:val="00D40275"/>
    <w:rsid w:val="00D40380"/>
    <w:rsid w:val="00D40CCF"/>
    <w:rsid w:val="00D40DD8"/>
    <w:rsid w:val="00D40F4C"/>
    <w:rsid w:val="00D41B9A"/>
    <w:rsid w:val="00D4260C"/>
    <w:rsid w:val="00D42D5D"/>
    <w:rsid w:val="00D4425B"/>
    <w:rsid w:val="00D45503"/>
    <w:rsid w:val="00D46932"/>
    <w:rsid w:val="00D46DCA"/>
    <w:rsid w:val="00D473A9"/>
    <w:rsid w:val="00D479B7"/>
    <w:rsid w:val="00D504A8"/>
    <w:rsid w:val="00D50824"/>
    <w:rsid w:val="00D519F9"/>
    <w:rsid w:val="00D56B9D"/>
    <w:rsid w:val="00D570BC"/>
    <w:rsid w:val="00D57C2E"/>
    <w:rsid w:val="00D57F2A"/>
    <w:rsid w:val="00D655F3"/>
    <w:rsid w:val="00D65E41"/>
    <w:rsid w:val="00D70C52"/>
    <w:rsid w:val="00D7164B"/>
    <w:rsid w:val="00D750BD"/>
    <w:rsid w:val="00D81369"/>
    <w:rsid w:val="00D81535"/>
    <w:rsid w:val="00D827B6"/>
    <w:rsid w:val="00D84C34"/>
    <w:rsid w:val="00D8616D"/>
    <w:rsid w:val="00D867E9"/>
    <w:rsid w:val="00D9096E"/>
    <w:rsid w:val="00D930C5"/>
    <w:rsid w:val="00D9663D"/>
    <w:rsid w:val="00D96AE8"/>
    <w:rsid w:val="00D972CB"/>
    <w:rsid w:val="00D9743E"/>
    <w:rsid w:val="00D977F8"/>
    <w:rsid w:val="00DA1883"/>
    <w:rsid w:val="00DA1B2A"/>
    <w:rsid w:val="00DA236B"/>
    <w:rsid w:val="00DA255C"/>
    <w:rsid w:val="00DA384A"/>
    <w:rsid w:val="00DA795D"/>
    <w:rsid w:val="00DB15DD"/>
    <w:rsid w:val="00DB3425"/>
    <w:rsid w:val="00DB360E"/>
    <w:rsid w:val="00DB4108"/>
    <w:rsid w:val="00DB4C57"/>
    <w:rsid w:val="00DC04E8"/>
    <w:rsid w:val="00DC052D"/>
    <w:rsid w:val="00DC06E8"/>
    <w:rsid w:val="00DC1B50"/>
    <w:rsid w:val="00DC1FCF"/>
    <w:rsid w:val="00DC23FA"/>
    <w:rsid w:val="00DC46FB"/>
    <w:rsid w:val="00DC5B0C"/>
    <w:rsid w:val="00DC5FB9"/>
    <w:rsid w:val="00DC7058"/>
    <w:rsid w:val="00DD2B68"/>
    <w:rsid w:val="00DD36AD"/>
    <w:rsid w:val="00DD7A65"/>
    <w:rsid w:val="00DE196F"/>
    <w:rsid w:val="00DE1D40"/>
    <w:rsid w:val="00DE449C"/>
    <w:rsid w:val="00DE643D"/>
    <w:rsid w:val="00DE67AD"/>
    <w:rsid w:val="00DE7648"/>
    <w:rsid w:val="00DE7EC5"/>
    <w:rsid w:val="00DF002B"/>
    <w:rsid w:val="00DF11A4"/>
    <w:rsid w:val="00DF4515"/>
    <w:rsid w:val="00DF4CEA"/>
    <w:rsid w:val="00DF5F1B"/>
    <w:rsid w:val="00DF64E4"/>
    <w:rsid w:val="00DF6F67"/>
    <w:rsid w:val="00DF761F"/>
    <w:rsid w:val="00E016DE"/>
    <w:rsid w:val="00E01D56"/>
    <w:rsid w:val="00E01E37"/>
    <w:rsid w:val="00E02243"/>
    <w:rsid w:val="00E033E0"/>
    <w:rsid w:val="00E05D37"/>
    <w:rsid w:val="00E06653"/>
    <w:rsid w:val="00E06B25"/>
    <w:rsid w:val="00E07536"/>
    <w:rsid w:val="00E0786C"/>
    <w:rsid w:val="00E10171"/>
    <w:rsid w:val="00E107B5"/>
    <w:rsid w:val="00E118B7"/>
    <w:rsid w:val="00E14F1E"/>
    <w:rsid w:val="00E1524C"/>
    <w:rsid w:val="00E16F92"/>
    <w:rsid w:val="00E178ED"/>
    <w:rsid w:val="00E20738"/>
    <w:rsid w:val="00E245ED"/>
    <w:rsid w:val="00E25E69"/>
    <w:rsid w:val="00E3124F"/>
    <w:rsid w:val="00E31C21"/>
    <w:rsid w:val="00E32730"/>
    <w:rsid w:val="00E3294B"/>
    <w:rsid w:val="00E3524A"/>
    <w:rsid w:val="00E36DD1"/>
    <w:rsid w:val="00E41C84"/>
    <w:rsid w:val="00E4386B"/>
    <w:rsid w:val="00E43F13"/>
    <w:rsid w:val="00E44472"/>
    <w:rsid w:val="00E44AD7"/>
    <w:rsid w:val="00E44BCC"/>
    <w:rsid w:val="00E454A8"/>
    <w:rsid w:val="00E46050"/>
    <w:rsid w:val="00E473A8"/>
    <w:rsid w:val="00E5109F"/>
    <w:rsid w:val="00E51BC6"/>
    <w:rsid w:val="00E537D5"/>
    <w:rsid w:val="00E53BFD"/>
    <w:rsid w:val="00E5477F"/>
    <w:rsid w:val="00E558CE"/>
    <w:rsid w:val="00E5769A"/>
    <w:rsid w:val="00E57EEB"/>
    <w:rsid w:val="00E6066F"/>
    <w:rsid w:val="00E64130"/>
    <w:rsid w:val="00E6494E"/>
    <w:rsid w:val="00E66704"/>
    <w:rsid w:val="00E677C6"/>
    <w:rsid w:val="00E73291"/>
    <w:rsid w:val="00E73517"/>
    <w:rsid w:val="00E74EC7"/>
    <w:rsid w:val="00E76577"/>
    <w:rsid w:val="00E80E0E"/>
    <w:rsid w:val="00E8193D"/>
    <w:rsid w:val="00E81F10"/>
    <w:rsid w:val="00E82B02"/>
    <w:rsid w:val="00E82CF3"/>
    <w:rsid w:val="00E832E0"/>
    <w:rsid w:val="00E8356A"/>
    <w:rsid w:val="00E85025"/>
    <w:rsid w:val="00E90671"/>
    <w:rsid w:val="00E90D5D"/>
    <w:rsid w:val="00E90FDF"/>
    <w:rsid w:val="00E916D1"/>
    <w:rsid w:val="00E92D9B"/>
    <w:rsid w:val="00E92E01"/>
    <w:rsid w:val="00E93E59"/>
    <w:rsid w:val="00E95517"/>
    <w:rsid w:val="00E9609D"/>
    <w:rsid w:val="00E96F55"/>
    <w:rsid w:val="00EA3E8F"/>
    <w:rsid w:val="00EA579C"/>
    <w:rsid w:val="00EA6B18"/>
    <w:rsid w:val="00EB04B0"/>
    <w:rsid w:val="00EB128C"/>
    <w:rsid w:val="00EB13BD"/>
    <w:rsid w:val="00EB3D59"/>
    <w:rsid w:val="00EB4803"/>
    <w:rsid w:val="00EB69D2"/>
    <w:rsid w:val="00EB6BA9"/>
    <w:rsid w:val="00EB6F04"/>
    <w:rsid w:val="00EB7D2D"/>
    <w:rsid w:val="00EB7E58"/>
    <w:rsid w:val="00EC02DF"/>
    <w:rsid w:val="00EC3D3E"/>
    <w:rsid w:val="00EC4BEA"/>
    <w:rsid w:val="00EC562F"/>
    <w:rsid w:val="00ED0BB4"/>
    <w:rsid w:val="00ED16CA"/>
    <w:rsid w:val="00ED22CA"/>
    <w:rsid w:val="00ED3404"/>
    <w:rsid w:val="00ED3520"/>
    <w:rsid w:val="00ED4F70"/>
    <w:rsid w:val="00ED5F01"/>
    <w:rsid w:val="00EE0E72"/>
    <w:rsid w:val="00EE2B83"/>
    <w:rsid w:val="00EE474D"/>
    <w:rsid w:val="00EE6CFB"/>
    <w:rsid w:val="00EE6E97"/>
    <w:rsid w:val="00EE6FFF"/>
    <w:rsid w:val="00EF0BD7"/>
    <w:rsid w:val="00EF1D07"/>
    <w:rsid w:val="00EF1D85"/>
    <w:rsid w:val="00EF2101"/>
    <w:rsid w:val="00EF4B2A"/>
    <w:rsid w:val="00EF4E73"/>
    <w:rsid w:val="00EF5363"/>
    <w:rsid w:val="00EF5E3E"/>
    <w:rsid w:val="00EF664F"/>
    <w:rsid w:val="00EF6C73"/>
    <w:rsid w:val="00F000D9"/>
    <w:rsid w:val="00F04AF5"/>
    <w:rsid w:val="00F07128"/>
    <w:rsid w:val="00F0719C"/>
    <w:rsid w:val="00F1079D"/>
    <w:rsid w:val="00F108BA"/>
    <w:rsid w:val="00F13446"/>
    <w:rsid w:val="00F17D75"/>
    <w:rsid w:val="00F22F54"/>
    <w:rsid w:val="00F2482B"/>
    <w:rsid w:val="00F27A33"/>
    <w:rsid w:val="00F30243"/>
    <w:rsid w:val="00F31169"/>
    <w:rsid w:val="00F330C2"/>
    <w:rsid w:val="00F3468D"/>
    <w:rsid w:val="00F36059"/>
    <w:rsid w:val="00F43037"/>
    <w:rsid w:val="00F43078"/>
    <w:rsid w:val="00F53423"/>
    <w:rsid w:val="00F53EE3"/>
    <w:rsid w:val="00F54249"/>
    <w:rsid w:val="00F54262"/>
    <w:rsid w:val="00F559A4"/>
    <w:rsid w:val="00F576CF"/>
    <w:rsid w:val="00F57F0C"/>
    <w:rsid w:val="00F60A8F"/>
    <w:rsid w:val="00F62C91"/>
    <w:rsid w:val="00F648DD"/>
    <w:rsid w:val="00F65BC0"/>
    <w:rsid w:val="00F65E27"/>
    <w:rsid w:val="00F67B01"/>
    <w:rsid w:val="00F67C83"/>
    <w:rsid w:val="00F72977"/>
    <w:rsid w:val="00F74173"/>
    <w:rsid w:val="00F750F3"/>
    <w:rsid w:val="00F77736"/>
    <w:rsid w:val="00F77A12"/>
    <w:rsid w:val="00F80D0C"/>
    <w:rsid w:val="00F81888"/>
    <w:rsid w:val="00F82ABD"/>
    <w:rsid w:val="00F83BCF"/>
    <w:rsid w:val="00F865F7"/>
    <w:rsid w:val="00F8664B"/>
    <w:rsid w:val="00F86DA6"/>
    <w:rsid w:val="00F90432"/>
    <w:rsid w:val="00F9137C"/>
    <w:rsid w:val="00F91603"/>
    <w:rsid w:val="00F926C5"/>
    <w:rsid w:val="00F926FC"/>
    <w:rsid w:val="00F93186"/>
    <w:rsid w:val="00F93598"/>
    <w:rsid w:val="00F93B72"/>
    <w:rsid w:val="00F93CDD"/>
    <w:rsid w:val="00F952BE"/>
    <w:rsid w:val="00F96088"/>
    <w:rsid w:val="00F97E47"/>
    <w:rsid w:val="00FA283A"/>
    <w:rsid w:val="00FA32CE"/>
    <w:rsid w:val="00FA35AA"/>
    <w:rsid w:val="00FA3A54"/>
    <w:rsid w:val="00FA5A4C"/>
    <w:rsid w:val="00FA5A7D"/>
    <w:rsid w:val="00FA5F5A"/>
    <w:rsid w:val="00FA7FDF"/>
    <w:rsid w:val="00FB0B32"/>
    <w:rsid w:val="00FB123A"/>
    <w:rsid w:val="00FB5705"/>
    <w:rsid w:val="00FB5F39"/>
    <w:rsid w:val="00FB61D3"/>
    <w:rsid w:val="00FB6C3E"/>
    <w:rsid w:val="00FB72E2"/>
    <w:rsid w:val="00FB7B78"/>
    <w:rsid w:val="00FC08BE"/>
    <w:rsid w:val="00FC0E5E"/>
    <w:rsid w:val="00FC2065"/>
    <w:rsid w:val="00FC32A0"/>
    <w:rsid w:val="00FC4EDE"/>
    <w:rsid w:val="00FC5A85"/>
    <w:rsid w:val="00FC5CA1"/>
    <w:rsid w:val="00FD06AA"/>
    <w:rsid w:val="00FD1301"/>
    <w:rsid w:val="00FD214B"/>
    <w:rsid w:val="00FD606C"/>
    <w:rsid w:val="00FD79B7"/>
    <w:rsid w:val="00FE1FB2"/>
    <w:rsid w:val="00FE28EF"/>
    <w:rsid w:val="00FE5291"/>
    <w:rsid w:val="00FE53F8"/>
    <w:rsid w:val="00FE67D1"/>
    <w:rsid w:val="00FE6CDE"/>
    <w:rsid w:val="00FE7C1D"/>
    <w:rsid w:val="00FF071A"/>
    <w:rsid w:val="00FF2777"/>
    <w:rsid w:val="00FF2F12"/>
    <w:rsid w:val="00FF3E99"/>
    <w:rsid w:val="00FF4900"/>
    <w:rsid w:val="00FF5052"/>
    <w:rsid w:val="00FF65F6"/>
    <w:rsid w:val="00FF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394"/>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7A7C19"/>
    <w:pPr>
      <w:keepNext/>
      <w:spacing w:before="240" w:after="60"/>
      <w:outlineLvl w:val="0"/>
    </w:pPr>
    <w:rPr>
      <w:rFonts w:ascii="Cambria" w:eastAsia="Calibri" w:hAnsi="Cambria"/>
      <w:b/>
      <w:bCs/>
      <w:kern w:val="32"/>
      <w:sz w:val="32"/>
      <w:szCs w:val="32"/>
    </w:rPr>
  </w:style>
  <w:style w:type="paragraph" w:styleId="Heading2">
    <w:name w:val="heading 2"/>
    <w:basedOn w:val="Normal"/>
    <w:next w:val="Normal"/>
    <w:link w:val="Heading2Char"/>
    <w:uiPriority w:val="99"/>
    <w:qFormat/>
    <w:locked/>
    <w:rsid w:val="004F4C89"/>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C10394"/>
    <w:pPr>
      <w:keepNext/>
      <w:spacing w:before="240" w:after="60"/>
      <w:jc w:val="both"/>
      <w:outlineLvl w:val="3"/>
    </w:pPr>
    <w:rPr>
      <w:rFonts w:eastAsia="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A53BF"/>
    <w:rPr>
      <w:rFonts w:ascii="Cambria" w:hAnsi="Cambria" w:cs="Times New Roman"/>
      <w:b/>
      <w:kern w:val="32"/>
      <w:sz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4Char">
    <w:name w:val="Heading 4 Char"/>
    <w:link w:val="Heading4"/>
    <w:uiPriority w:val="99"/>
    <w:locked/>
    <w:rsid w:val="00C10394"/>
    <w:rPr>
      <w:rFonts w:ascii="Times New Roman" w:hAnsi="Times New Roman" w:cs="Times New Roman"/>
      <w:b/>
      <w:sz w:val="28"/>
    </w:rPr>
  </w:style>
  <w:style w:type="paragraph" w:styleId="BodyTextIndent">
    <w:name w:val="Body Text Indent"/>
    <w:basedOn w:val="Normal"/>
    <w:link w:val="BodyTextIndentChar"/>
    <w:uiPriority w:val="99"/>
    <w:rsid w:val="00C10394"/>
    <w:pPr>
      <w:ind w:firstLine="540"/>
      <w:jc w:val="both"/>
    </w:pPr>
    <w:rPr>
      <w:rFonts w:eastAsia="Calibri"/>
      <w:sz w:val="28"/>
      <w:szCs w:val="28"/>
    </w:rPr>
  </w:style>
  <w:style w:type="character" w:customStyle="1" w:styleId="BodyTextIndentChar">
    <w:name w:val="Body Text Indent Char"/>
    <w:link w:val="BodyTextIndent"/>
    <w:uiPriority w:val="99"/>
    <w:locked/>
    <w:rsid w:val="00C10394"/>
    <w:rPr>
      <w:rFonts w:ascii="Times New Roman" w:hAnsi="Times New Roman" w:cs="Times New Roman"/>
      <w:sz w:val="28"/>
    </w:rPr>
  </w:style>
  <w:style w:type="paragraph" w:styleId="Header">
    <w:name w:val="header"/>
    <w:basedOn w:val="Normal"/>
    <w:link w:val="HeaderChar"/>
    <w:uiPriority w:val="99"/>
    <w:rsid w:val="00332775"/>
    <w:pPr>
      <w:tabs>
        <w:tab w:val="center" w:pos="4680"/>
        <w:tab w:val="right" w:pos="9360"/>
      </w:tabs>
    </w:pPr>
    <w:rPr>
      <w:rFonts w:eastAsia="Calibri"/>
    </w:rPr>
  </w:style>
  <w:style w:type="character" w:customStyle="1" w:styleId="HeaderChar">
    <w:name w:val="Header Char"/>
    <w:link w:val="Header"/>
    <w:uiPriority w:val="99"/>
    <w:locked/>
    <w:rsid w:val="00332775"/>
    <w:rPr>
      <w:rFonts w:ascii="Times New Roman" w:hAnsi="Times New Roman" w:cs="Times New Roman"/>
      <w:sz w:val="24"/>
    </w:rPr>
  </w:style>
  <w:style w:type="paragraph" w:styleId="Footer">
    <w:name w:val="footer"/>
    <w:basedOn w:val="Normal"/>
    <w:link w:val="FooterChar"/>
    <w:uiPriority w:val="99"/>
    <w:rsid w:val="00332775"/>
    <w:pPr>
      <w:tabs>
        <w:tab w:val="center" w:pos="4680"/>
        <w:tab w:val="right" w:pos="9360"/>
      </w:tabs>
    </w:pPr>
    <w:rPr>
      <w:rFonts w:eastAsia="Calibri"/>
    </w:rPr>
  </w:style>
  <w:style w:type="character" w:customStyle="1" w:styleId="FooterChar">
    <w:name w:val="Footer Char"/>
    <w:link w:val="Footer"/>
    <w:uiPriority w:val="99"/>
    <w:locked/>
    <w:rsid w:val="00332775"/>
    <w:rPr>
      <w:rFonts w:ascii="Times New Roman" w:hAnsi="Times New Roman" w:cs="Times New Roman"/>
      <w:sz w:val="24"/>
    </w:rPr>
  </w:style>
  <w:style w:type="paragraph" w:styleId="ListParagraph">
    <w:name w:val="List Paragraph"/>
    <w:basedOn w:val="Normal"/>
    <w:uiPriority w:val="99"/>
    <w:qFormat/>
    <w:rsid w:val="00DF4515"/>
    <w:pPr>
      <w:ind w:left="720"/>
      <w:contextualSpacing/>
    </w:pPr>
  </w:style>
  <w:style w:type="paragraph" w:customStyle="1" w:styleId="CharChar2Char">
    <w:name w:val="Char Char2 Char"/>
    <w:basedOn w:val="Normal"/>
    <w:autoRedefine/>
    <w:uiPriority w:val="99"/>
    <w:rsid w:val="00C80AD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noteText">
    <w:name w:val="footnote text"/>
    <w:aliases w:val="Char Char,Footnote Text Char Char Char Char Char,Footnote Text Char Char Char Char Char Char Ch,Footnote Text Char Char Char Char Char Char Ch Char Char Char,fn,fn Char,Char Char13"/>
    <w:basedOn w:val="Normal"/>
    <w:link w:val="FootnoteTextChar1"/>
    <w:autoRedefine/>
    <w:uiPriority w:val="99"/>
    <w:rsid w:val="00AD74DF"/>
    <w:pPr>
      <w:pageBreakBefore/>
      <w:tabs>
        <w:tab w:val="left" w:pos="850"/>
        <w:tab w:val="left" w:pos="1191"/>
        <w:tab w:val="left" w:pos="1531"/>
      </w:tabs>
      <w:spacing w:after="120"/>
      <w:jc w:val="center"/>
    </w:pPr>
    <w:rPr>
      <w:rFonts w:ascii=".VnTime" w:eastAsia="Calibri" w:hAnsi=".VnTime"/>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
    <w:uiPriority w:val="99"/>
    <w:semiHidden/>
    <w:locked/>
    <w:rsid w:val="00C51EBB"/>
    <w:rPr>
      <w:rFonts w:ascii="Times New Roman" w:hAnsi="Times New Roman" w:cs="Times New Roman"/>
      <w:sz w:val="20"/>
    </w:rPr>
  </w:style>
  <w:style w:type="paragraph" w:customStyle="1" w:styleId="CharChar1CharChar">
    <w:name w:val="Char Char1 Char Char"/>
    <w:basedOn w:val="Normal"/>
    <w:uiPriority w:val="99"/>
    <w:rsid w:val="00C51EBB"/>
    <w:pPr>
      <w:spacing w:after="160" w:line="240" w:lineRule="exact"/>
    </w:pPr>
    <w:rPr>
      <w:rFonts w:ascii="Verdana" w:hAnsi="Verdana"/>
      <w:sz w:val="20"/>
      <w:szCs w:val="20"/>
      <w:lang w:val="en-GB"/>
    </w:rPr>
  </w:style>
  <w:style w:type="character" w:styleId="FootnoteReference">
    <w:name w:val="footnote reference"/>
    <w:aliases w:val="Ref,de nota al pie"/>
    <w:uiPriority w:val="99"/>
    <w:semiHidden/>
    <w:rsid w:val="00C51EBB"/>
    <w:rPr>
      <w:rFonts w:cs="Times New Roman"/>
      <w:vertAlign w:val="superscript"/>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n Char2,fn Char Char1,Char Char13 Char1"/>
    <w:link w:val="FootnoteText"/>
    <w:uiPriority w:val="99"/>
    <w:semiHidden/>
    <w:locked/>
    <w:rsid w:val="00C51EBB"/>
    <w:rPr>
      <w:rFonts w:ascii=".VnTime" w:hAnsi=".VnTime"/>
      <w:sz w:val="20"/>
    </w:rPr>
  </w:style>
  <w:style w:type="paragraph" w:customStyle="1" w:styleId="Char">
    <w:name w:val="Char"/>
    <w:basedOn w:val="Normal"/>
    <w:uiPriority w:val="99"/>
    <w:rsid w:val="00A5399F"/>
    <w:pPr>
      <w:pageBreakBefore/>
      <w:spacing w:before="100" w:beforeAutospacing="1" w:after="100" w:afterAutospacing="1"/>
    </w:pPr>
    <w:rPr>
      <w:rFonts w:ascii="Tahoma" w:hAnsi="Tahoma" w:cs="Tahoma"/>
      <w:sz w:val="20"/>
      <w:szCs w:val="20"/>
    </w:rPr>
  </w:style>
  <w:style w:type="paragraph" w:styleId="BodyText3">
    <w:name w:val="Body Text 3"/>
    <w:basedOn w:val="Normal"/>
    <w:link w:val="BodyText3Char"/>
    <w:uiPriority w:val="99"/>
    <w:rsid w:val="007A7C19"/>
    <w:pPr>
      <w:spacing w:after="120"/>
    </w:pPr>
    <w:rPr>
      <w:rFonts w:eastAsia="Calibri"/>
      <w:sz w:val="16"/>
      <w:szCs w:val="16"/>
    </w:rPr>
  </w:style>
  <w:style w:type="character" w:customStyle="1" w:styleId="BodyText3Char">
    <w:name w:val="Body Text 3 Char"/>
    <w:link w:val="BodyText3"/>
    <w:uiPriority w:val="99"/>
    <w:semiHidden/>
    <w:locked/>
    <w:rsid w:val="006A53BF"/>
    <w:rPr>
      <w:rFonts w:ascii="Times New Roman" w:hAnsi="Times New Roman" w:cs="Times New Roman"/>
      <w:sz w:val="16"/>
    </w:rPr>
  </w:style>
  <w:style w:type="paragraph" w:customStyle="1" w:styleId="abc">
    <w:name w:val="abc"/>
    <w:basedOn w:val="Normal"/>
    <w:uiPriority w:val="99"/>
    <w:rsid w:val="00166D0B"/>
    <w:rPr>
      <w:rFonts w:ascii=".VnTime" w:eastAsia="Calibri" w:hAnsi=".VnTime"/>
      <w:color w:val="000000"/>
      <w:kern w:val="28"/>
      <w:szCs w:val="20"/>
    </w:rPr>
  </w:style>
  <w:style w:type="paragraph" w:customStyle="1" w:styleId="CharChar1CharCharCharChar">
    <w:name w:val="Char Char1 Char Char Char Char"/>
    <w:basedOn w:val="Normal"/>
    <w:uiPriority w:val="99"/>
    <w:rsid w:val="004C590C"/>
    <w:pPr>
      <w:spacing w:after="160" w:line="240" w:lineRule="exact"/>
    </w:pPr>
    <w:rPr>
      <w:rFonts w:ascii="Verdana" w:eastAsia="Calibri" w:hAnsi="Verdana"/>
      <w:sz w:val="20"/>
      <w:szCs w:val="20"/>
      <w:lang w:val="en-GB"/>
    </w:rPr>
  </w:style>
  <w:style w:type="paragraph" w:styleId="NormalWeb">
    <w:name w:val="Normal (Web)"/>
    <w:basedOn w:val="Normal"/>
    <w:link w:val="NormalWebChar"/>
    <w:uiPriority w:val="99"/>
    <w:rsid w:val="00886071"/>
    <w:pPr>
      <w:spacing w:before="100" w:beforeAutospacing="1" w:after="100" w:afterAutospacing="1"/>
    </w:pPr>
    <w:rPr>
      <w:rFonts w:ascii="Calibri" w:eastAsia="Calibri" w:hAnsi="Calibri"/>
      <w:szCs w:val="20"/>
    </w:rPr>
  </w:style>
  <w:style w:type="paragraph" w:customStyle="1" w:styleId="CharChar1CharChar1">
    <w:name w:val="Char Char1 Char Char1"/>
    <w:basedOn w:val="Normal"/>
    <w:uiPriority w:val="99"/>
    <w:rsid w:val="0044352F"/>
    <w:pPr>
      <w:spacing w:after="160" w:line="240" w:lineRule="exact"/>
    </w:pPr>
    <w:rPr>
      <w:rFonts w:ascii="Verdana" w:eastAsia="Calibri" w:hAnsi="Verdana"/>
      <w:sz w:val="20"/>
      <w:szCs w:val="20"/>
      <w:lang w:val="en-GB"/>
    </w:rPr>
  </w:style>
  <w:style w:type="character" w:customStyle="1" w:styleId="Bodytext2">
    <w:name w:val="Body text (2)_"/>
    <w:link w:val="Bodytext21"/>
    <w:uiPriority w:val="99"/>
    <w:locked/>
    <w:rsid w:val="00E82B02"/>
    <w:rPr>
      <w:sz w:val="26"/>
    </w:rPr>
  </w:style>
  <w:style w:type="paragraph" w:customStyle="1" w:styleId="Bodytext21">
    <w:name w:val="Body text (2)1"/>
    <w:basedOn w:val="Normal"/>
    <w:link w:val="Bodytext2"/>
    <w:uiPriority w:val="99"/>
    <w:rsid w:val="00E82B02"/>
    <w:pPr>
      <w:widowControl w:val="0"/>
      <w:shd w:val="clear" w:color="auto" w:fill="FFFFFF"/>
      <w:spacing w:line="360" w:lineRule="exact"/>
      <w:jc w:val="both"/>
    </w:pPr>
    <w:rPr>
      <w:rFonts w:ascii="Calibri" w:eastAsia="Calibri" w:hAnsi="Calibri"/>
      <w:sz w:val="26"/>
      <w:szCs w:val="20"/>
    </w:rPr>
  </w:style>
  <w:style w:type="paragraph" w:customStyle="1" w:styleId="Char5">
    <w:name w:val="Char5"/>
    <w:basedOn w:val="Normal"/>
    <w:uiPriority w:val="99"/>
    <w:rsid w:val="00E81F10"/>
    <w:pPr>
      <w:pageBreakBefore/>
      <w:spacing w:before="100" w:beforeAutospacing="1" w:after="100" w:afterAutospacing="1"/>
    </w:pPr>
    <w:rPr>
      <w:rFonts w:ascii="Tahoma" w:hAnsi="Tahoma" w:cs="Tahoma"/>
      <w:sz w:val="20"/>
      <w:szCs w:val="20"/>
    </w:rPr>
  </w:style>
  <w:style w:type="character" w:styleId="Strong">
    <w:name w:val="Strong"/>
    <w:uiPriority w:val="99"/>
    <w:qFormat/>
    <w:locked/>
    <w:rsid w:val="00EF0BD7"/>
    <w:rPr>
      <w:rFonts w:cs="Times New Roman"/>
      <w:b/>
    </w:rPr>
  </w:style>
  <w:style w:type="table" w:styleId="TableGrid">
    <w:name w:val="Table Grid"/>
    <w:basedOn w:val="TableNormal"/>
    <w:uiPriority w:val="99"/>
    <w:locked/>
    <w:rsid w:val="006F6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D143A"/>
    <w:rPr>
      <w:rFonts w:ascii="Tahoma" w:hAnsi="Tahoma" w:cs="Tahoma"/>
      <w:sz w:val="16"/>
      <w:szCs w:val="16"/>
    </w:rPr>
  </w:style>
  <w:style w:type="character" w:customStyle="1" w:styleId="BalloonTextChar">
    <w:name w:val="Balloon Text Char"/>
    <w:link w:val="BalloonText"/>
    <w:uiPriority w:val="99"/>
    <w:semiHidden/>
    <w:locked/>
    <w:rsid w:val="00AD143A"/>
    <w:rPr>
      <w:rFonts w:ascii="Tahoma" w:hAnsi="Tahoma" w:cs="Tahoma"/>
      <w:sz w:val="16"/>
      <w:szCs w:val="16"/>
    </w:rPr>
  </w:style>
  <w:style w:type="paragraph" w:customStyle="1" w:styleId="CharChar1CharChar2">
    <w:name w:val="Char Char1 Char Char2"/>
    <w:basedOn w:val="Normal"/>
    <w:uiPriority w:val="99"/>
    <w:rsid w:val="007A7226"/>
    <w:pPr>
      <w:pageBreakBefore/>
      <w:spacing w:before="100" w:beforeAutospacing="1" w:after="100" w:afterAutospacing="1"/>
    </w:pPr>
    <w:rPr>
      <w:rFonts w:ascii="Tahoma" w:hAnsi="Tahoma" w:cs="Tahoma"/>
      <w:sz w:val="20"/>
      <w:szCs w:val="20"/>
    </w:rPr>
  </w:style>
  <w:style w:type="paragraph" w:customStyle="1" w:styleId="Char4">
    <w:name w:val="Char4"/>
    <w:basedOn w:val="Normal"/>
    <w:uiPriority w:val="99"/>
    <w:rsid w:val="00587280"/>
    <w:pPr>
      <w:pageBreakBefore/>
      <w:spacing w:before="100" w:beforeAutospacing="1" w:after="100" w:afterAutospacing="1"/>
    </w:pPr>
    <w:rPr>
      <w:rFonts w:ascii="Tahoma" w:hAnsi="Tahoma" w:cs="Tahoma"/>
      <w:sz w:val="20"/>
      <w:szCs w:val="20"/>
    </w:rPr>
  </w:style>
  <w:style w:type="paragraph" w:customStyle="1" w:styleId="Char3">
    <w:name w:val="Char3"/>
    <w:basedOn w:val="Normal"/>
    <w:uiPriority w:val="99"/>
    <w:rsid w:val="00104171"/>
    <w:pPr>
      <w:pageBreakBefore/>
      <w:spacing w:before="100" w:beforeAutospacing="1" w:after="100" w:afterAutospacing="1"/>
    </w:pPr>
    <w:rPr>
      <w:rFonts w:ascii="Tahoma" w:hAnsi="Tahoma" w:cs="Tahoma"/>
      <w:sz w:val="20"/>
      <w:szCs w:val="20"/>
    </w:rPr>
  </w:style>
  <w:style w:type="paragraph" w:customStyle="1" w:styleId="Char2">
    <w:name w:val="Char2"/>
    <w:basedOn w:val="Normal"/>
    <w:uiPriority w:val="99"/>
    <w:rsid w:val="00047A75"/>
    <w:pPr>
      <w:pageBreakBefore/>
      <w:spacing w:before="100" w:beforeAutospacing="1" w:after="100" w:afterAutospacing="1"/>
    </w:pPr>
    <w:rPr>
      <w:rFonts w:ascii="Tahoma" w:hAnsi="Tahoma" w:cs="Tahoma"/>
      <w:sz w:val="20"/>
      <w:szCs w:val="20"/>
    </w:rPr>
  </w:style>
  <w:style w:type="table" w:customStyle="1" w:styleId="TableGrid1">
    <w:name w:val="Table Grid1"/>
    <w:uiPriority w:val="99"/>
    <w:rsid w:val="00DB4C57"/>
    <w:rPr>
      <w:rFonts w:ascii="Times New Roman" w:hAnsi="Times New Roman"/>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F5DBE"/>
    <w:rPr>
      <w:rFonts w:ascii="Times New Roman" w:hAnsi="Times New Roman"/>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Level1">
    <w:name w:val="Note Level 1"/>
    <w:basedOn w:val="Normal"/>
    <w:uiPriority w:val="99"/>
    <w:rsid w:val="00A815C7"/>
    <w:pPr>
      <w:keepNext/>
      <w:numPr>
        <w:numId w:val="10"/>
      </w:numPr>
      <w:ind w:left="1080" w:hanging="360"/>
      <w:contextualSpacing/>
      <w:outlineLvl w:val="0"/>
    </w:pPr>
    <w:rPr>
      <w:rFonts w:ascii="Verdana" w:eastAsia="MS Gothic" w:hAnsi="Verdana"/>
    </w:rPr>
  </w:style>
  <w:style w:type="paragraph" w:customStyle="1" w:styleId="NoteLevel2">
    <w:name w:val="Note Level 2"/>
    <w:basedOn w:val="Normal"/>
    <w:uiPriority w:val="99"/>
    <w:rsid w:val="00A815C7"/>
    <w:pPr>
      <w:keepNext/>
      <w:numPr>
        <w:ilvl w:val="1"/>
        <w:numId w:val="10"/>
      </w:numPr>
      <w:ind w:left="1800"/>
      <w:contextualSpacing/>
      <w:outlineLvl w:val="1"/>
    </w:pPr>
    <w:rPr>
      <w:rFonts w:ascii="Verdana" w:eastAsia="MS Gothic" w:hAnsi="Verdana"/>
    </w:rPr>
  </w:style>
  <w:style w:type="paragraph" w:customStyle="1" w:styleId="NoteLevel3">
    <w:name w:val="Note Level 3"/>
    <w:basedOn w:val="Normal"/>
    <w:uiPriority w:val="99"/>
    <w:semiHidden/>
    <w:rsid w:val="00A815C7"/>
    <w:pPr>
      <w:keepNext/>
      <w:numPr>
        <w:ilvl w:val="2"/>
        <w:numId w:val="10"/>
      </w:numPr>
      <w:ind w:left="2520" w:hanging="180"/>
      <w:contextualSpacing/>
      <w:outlineLvl w:val="2"/>
    </w:pPr>
    <w:rPr>
      <w:rFonts w:ascii="Verdana" w:eastAsia="MS Gothic" w:hAnsi="Verdana"/>
    </w:rPr>
  </w:style>
  <w:style w:type="paragraph" w:customStyle="1" w:styleId="NoteLevel4">
    <w:name w:val="Note Level 4"/>
    <w:basedOn w:val="Normal"/>
    <w:uiPriority w:val="99"/>
    <w:semiHidden/>
    <w:rsid w:val="00A815C7"/>
    <w:pPr>
      <w:keepNext/>
      <w:numPr>
        <w:ilvl w:val="3"/>
        <w:numId w:val="10"/>
      </w:numPr>
      <w:ind w:left="3240"/>
      <w:contextualSpacing/>
      <w:outlineLvl w:val="3"/>
    </w:pPr>
    <w:rPr>
      <w:rFonts w:ascii="Verdana" w:eastAsia="MS Gothic" w:hAnsi="Verdana"/>
    </w:rPr>
  </w:style>
  <w:style w:type="paragraph" w:customStyle="1" w:styleId="NoteLevel5">
    <w:name w:val="Note Level 5"/>
    <w:basedOn w:val="Normal"/>
    <w:uiPriority w:val="99"/>
    <w:semiHidden/>
    <w:rsid w:val="00A815C7"/>
    <w:pPr>
      <w:keepNext/>
      <w:numPr>
        <w:ilvl w:val="4"/>
        <w:numId w:val="10"/>
      </w:numPr>
      <w:ind w:left="3960"/>
      <w:contextualSpacing/>
      <w:outlineLvl w:val="4"/>
    </w:pPr>
    <w:rPr>
      <w:rFonts w:ascii="Verdana" w:eastAsia="MS Gothic" w:hAnsi="Verdana"/>
    </w:rPr>
  </w:style>
  <w:style w:type="paragraph" w:customStyle="1" w:styleId="NoteLevel6">
    <w:name w:val="Note Level 6"/>
    <w:basedOn w:val="Normal"/>
    <w:uiPriority w:val="99"/>
    <w:semiHidden/>
    <w:rsid w:val="00A815C7"/>
    <w:pPr>
      <w:keepNext/>
      <w:numPr>
        <w:ilvl w:val="5"/>
        <w:numId w:val="10"/>
      </w:numPr>
      <w:ind w:left="4680" w:hanging="180"/>
      <w:contextualSpacing/>
      <w:outlineLvl w:val="5"/>
    </w:pPr>
    <w:rPr>
      <w:rFonts w:ascii="Verdana" w:eastAsia="MS Gothic" w:hAnsi="Verdana"/>
    </w:rPr>
  </w:style>
  <w:style w:type="paragraph" w:customStyle="1" w:styleId="NoteLevel7">
    <w:name w:val="Note Level 7"/>
    <w:basedOn w:val="Normal"/>
    <w:uiPriority w:val="99"/>
    <w:semiHidden/>
    <w:rsid w:val="00A815C7"/>
    <w:pPr>
      <w:keepNext/>
      <w:numPr>
        <w:ilvl w:val="6"/>
        <w:numId w:val="10"/>
      </w:numPr>
      <w:ind w:left="5400"/>
      <w:contextualSpacing/>
      <w:outlineLvl w:val="6"/>
    </w:pPr>
    <w:rPr>
      <w:rFonts w:ascii="Verdana" w:eastAsia="MS Gothic" w:hAnsi="Verdana"/>
    </w:rPr>
  </w:style>
  <w:style w:type="paragraph" w:customStyle="1" w:styleId="NoteLevel8">
    <w:name w:val="Note Level 8"/>
    <w:basedOn w:val="Normal"/>
    <w:uiPriority w:val="99"/>
    <w:semiHidden/>
    <w:rsid w:val="00A815C7"/>
    <w:pPr>
      <w:keepNext/>
      <w:numPr>
        <w:ilvl w:val="7"/>
        <w:numId w:val="10"/>
      </w:numPr>
      <w:ind w:left="6120"/>
      <w:contextualSpacing/>
      <w:outlineLvl w:val="7"/>
    </w:pPr>
    <w:rPr>
      <w:rFonts w:ascii="Verdana" w:eastAsia="MS Gothic" w:hAnsi="Verdana"/>
    </w:rPr>
  </w:style>
  <w:style w:type="paragraph" w:customStyle="1" w:styleId="NoteLevel9">
    <w:name w:val="Note Level 9"/>
    <w:basedOn w:val="Normal"/>
    <w:uiPriority w:val="99"/>
    <w:semiHidden/>
    <w:rsid w:val="00A815C7"/>
    <w:pPr>
      <w:keepNext/>
      <w:numPr>
        <w:ilvl w:val="8"/>
        <w:numId w:val="10"/>
      </w:numPr>
      <w:ind w:left="6840" w:hanging="180"/>
      <w:contextualSpacing/>
      <w:outlineLvl w:val="8"/>
    </w:pPr>
    <w:rPr>
      <w:rFonts w:ascii="Verdana" w:eastAsia="MS Gothic" w:hAnsi="Verdana"/>
    </w:rPr>
  </w:style>
  <w:style w:type="paragraph" w:customStyle="1" w:styleId="Char1">
    <w:name w:val="Char1"/>
    <w:basedOn w:val="Normal"/>
    <w:uiPriority w:val="99"/>
    <w:rsid w:val="00A73DFA"/>
    <w:pPr>
      <w:pageBreakBefore/>
      <w:spacing w:before="100" w:beforeAutospacing="1" w:after="100" w:afterAutospacing="1"/>
    </w:pPr>
    <w:rPr>
      <w:rFonts w:ascii="Tahoma" w:hAnsi="Tahoma" w:cs="Tahoma"/>
      <w:sz w:val="20"/>
      <w:szCs w:val="20"/>
    </w:rPr>
  </w:style>
  <w:style w:type="character" w:styleId="PageNumber">
    <w:name w:val="page number"/>
    <w:uiPriority w:val="99"/>
    <w:rsid w:val="00905FC8"/>
    <w:rPr>
      <w:rFonts w:cs="Times New Roman"/>
    </w:rPr>
  </w:style>
  <w:style w:type="character" w:styleId="Hyperlink">
    <w:name w:val="Hyperlink"/>
    <w:uiPriority w:val="99"/>
    <w:rsid w:val="008C1942"/>
    <w:rPr>
      <w:rFonts w:cs="Times New Roman"/>
      <w:color w:val="0000FF"/>
      <w:u w:val="single"/>
    </w:rPr>
  </w:style>
  <w:style w:type="paragraph" w:styleId="BodyText">
    <w:name w:val="Body Text"/>
    <w:basedOn w:val="Normal"/>
    <w:link w:val="BodyTextChar"/>
    <w:uiPriority w:val="99"/>
    <w:rsid w:val="00855BB9"/>
    <w:pPr>
      <w:spacing w:after="120"/>
    </w:pPr>
  </w:style>
  <w:style w:type="character" w:customStyle="1" w:styleId="BodyTextChar">
    <w:name w:val="Body Text Char"/>
    <w:link w:val="BodyText"/>
    <w:uiPriority w:val="99"/>
    <w:semiHidden/>
    <w:locked/>
    <w:rsid w:val="00D4260C"/>
    <w:rPr>
      <w:rFonts w:ascii="Times New Roman" w:hAnsi="Times New Roman" w:cs="Times New Roman"/>
      <w:sz w:val="24"/>
      <w:szCs w:val="24"/>
    </w:rPr>
  </w:style>
  <w:style w:type="character" w:customStyle="1" w:styleId="NormalWebChar">
    <w:name w:val="Normal (Web) Char"/>
    <w:link w:val="NormalWeb"/>
    <w:uiPriority w:val="99"/>
    <w:locked/>
    <w:rsid w:val="004912AF"/>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225519">
      <w:bodyDiv w:val="1"/>
      <w:marLeft w:val="0"/>
      <w:marRight w:val="0"/>
      <w:marTop w:val="0"/>
      <w:marBottom w:val="0"/>
      <w:divBdr>
        <w:top w:val="none" w:sz="0" w:space="0" w:color="auto"/>
        <w:left w:val="none" w:sz="0" w:space="0" w:color="auto"/>
        <w:bottom w:val="none" w:sz="0" w:space="0" w:color="auto"/>
        <w:right w:val="none" w:sz="0" w:space="0" w:color="auto"/>
      </w:divBdr>
    </w:div>
    <w:div w:id="806435873">
      <w:bodyDiv w:val="1"/>
      <w:marLeft w:val="0"/>
      <w:marRight w:val="0"/>
      <w:marTop w:val="0"/>
      <w:marBottom w:val="0"/>
      <w:divBdr>
        <w:top w:val="none" w:sz="0" w:space="0" w:color="auto"/>
        <w:left w:val="none" w:sz="0" w:space="0" w:color="auto"/>
        <w:bottom w:val="none" w:sz="0" w:space="0" w:color="auto"/>
        <w:right w:val="none" w:sz="0" w:space="0" w:color="auto"/>
      </w:divBdr>
    </w:div>
    <w:div w:id="1426225334">
      <w:marLeft w:val="0"/>
      <w:marRight w:val="0"/>
      <w:marTop w:val="0"/>
      <w:marBottom w:val="0"/>
      <w:divBdr>
        <w:top w:val="none" w:sz="0" w:space="0" w:color="auto"/>
        <w:left w:val="none" w:sz="0" w:space="0" w:color="auto"/>
        <w:bottom w:val="none" w:sz="0" w:space="0" w:color="auto"/>
        <w:right w:val="none" w:sz="0" w:space="0" w:color="auto"/>
      </w:divBdr>
    </w:div>
    <w:div w:id="1426225335">
      <w:marLeft w:val="0"/>
      <w:marRight w:val="0"/>
      <w:marTop w:val="0"/>
      <w:marBottom w:val="0"/>
      <w:divBdr>
        <w:top w:val="none" w:sz="0" w:space="0" w:color="auto"/>
        <w:left w:val="none" w:sz="0" w:space="0" w:color="auto"/>
        <w:bottom w:val="none" w:sz="0" w:space="0" w:color="auto"/>
        <w:right w:val="none" w:sz="0" w:space="0" w:color="auto"/>
      </w:divBdr>
    </w:div>
    <w:div w:id="1426225336">
      <w:marLeft w:val="0"/>
      <w:marRight w:val="0"/>
      <w:marTop w:val="0"/>
      <w:marBottom w:val="0"/>
      <w:divBdr>
        <w:top w:val="none" w:sz="0" w:space="0" w:color="auto"/>
        <w:left w:val="none" w:sz="0" w:space="0" w:color="auto"/>
        <w:bottom w:val="none" w:sz="0" w:space="0" w:color="auto"/>
        <w:right w:val="none" w:sz="0" w:space="0" w:color="auto"/>
      </w:divBdr>
    </w:div>
    <w:div w:id="1426225337">
      <w:marLeft w:val="0"/>
      <w:marRight w:val="0"/>
      <w:marTop w:val="0"/>
      <w:marBottom w:val="0"/>
      <w:divBdr>
        <w:top w:val="none" w:sz="0" w:space="0" w:color="auto"/>
        <w:left w:val="none" w:sz="0" w:space="0" w:color="auto"/>
        <w:bottom w:val="none" w:sz="0" w:space="0" w:color="auto"/>
        <w:right w:val="none" w:sz="0" w:space="0" w:color="auto"/>
      </w:divBdr>
    </w:div>
    <w:div w:id="14262253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7FCBD-C419-4470-AE09-82E808786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6</Pages>
  <Words>2075</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andongnhi</dc:creator>
  <cp:keywords/>
  <dc:description/>
  <cp:lastModifiedBy>andongnhi</cp:lastModifiedBy>
  <cp:revision>918</cp:revision>
  <cp:lastPrinted>2019-04-01T04:09:00Z</cp:lastPrinted>
  <dcterms:created xsi:type="dcterms:W3CDTF">2018-12-05T11:15:00Z</dcterms:created>
  <dcterms:modified xsi:type="dcterms:W3CDTF">2019-04-12T10:03:00Z</dcterms:modified>
</cp:coreProperties>
</file>